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dgm="http://schemas.openxmlformats.org/drawingml/2006/diagram" mc:Ignorable="w14 w15 w16se w16cid w16 w16cex w16sdtdh w16sdtfl w16du wp14">
  <w:body>
    <w:p w:rsidRPr="004826BE" w:rsidR="004826BE" w:rsidP="004826BE" w:rsidRDefault="004826BE" w14:paraId="25B83695" w14:textId="77777777">
      <w:pPr>
        <w:spacing w:after="0" w:line="360" w:lineRule="auto"/>
        <w:jc w:val="both"/>
        <w:rPr>
          <w:rFonts w:ascii="Montserrat" w:hAnsi="Montserrat" w:eastAsia="Aptos" w:cs="Times New Roman"/>
          <w:kern w:val="0"/>
          <w:sz w:val="22"/>
          <w:lang w:val="en-GB"/>
          <w14:ligatures w14:val="none"/>
        </w:rPr>
      </w:pPr>
      <w:r w:rsidRPr="004826BE">
        <w:rPr>
          <w:rFonts w:ascii="Montserrat" w:hAnsi="Montserrat" w:eastAsia="Aptos" w:cs="Times New Roman"/>
          <w:noProof/>
          <w:kern w:val="0"/>
          <w:sz w:val="22"/>
          <w:lang w:val="en-GB"/>
          <w14:ligatures w14:val="none"/>
        </w:rPr>
        <w:drawing>
          <wp:inline distT="0" distB="0" distL="0" distR="0" wp14:anchorId="346A2C93" wp14:editId="683CCB1B">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1"/>
                    <a:stretch>
                      <a:fillRect/>
                    </a:stretch>
                  </pic:blipFill>
                  <pic:spPr>
                    <a:xfrm>
                      <a:off x="0" y="0"/>
                      <a:ext cx="5731510" cy="865505"/>
                    </a:xfrm>
                    <a:prstGeom prst="rect">
                      <a:avLst/>
                    </a:prstGeom>
                  </pic:spPr>
                </pic:pic>
              </a:graphicData>
            </a:graphic>
          </wp:inline>
        </w:drawing>
      </w:r>
    </w:p>
    <w:p w:rsidRPr="004826BE" w:rsidR="004826BE" w:rsidP="004826BE" w:rsidRDefault="004826BE" w14:paraId="203B58AC" w14:textId="77777777">
      <w:pPr>
        <w:spacing w:after="0" w:line="360" w:lineRule="auto"/>
        <w:jc w:val="both"/>
        <w:rPr>
          <w:rFonts w:ascii="Montserrat" w:hAnsi="Montserrat" w:eastAsia="Aptos" w:cs="Times New Roman"/>
          <w:kern w:val="0"/>
          <w:sz w:val="22"/>
          <w:lang w:val="en-GB"/>
          <w14:ligatures w14:val="none"/>
        </w:rPr>
      </w:pPr>
    </w:p>
    <w:p w:rsidRPr="004826BE" w:rsidR="004826BE" w:rsidP="004826BE" w:rsidRDefault="004826BE" w14:paraId="1FC57A94"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top w:val="single" w:color="auto"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284"/>
        <w:gridCol w:w="5897"/>
      </w:tblGrid>
      <w:tr w:rsidRPr="004826BE" w:rsidR="004826BE" w:rsidTr="00536682" w14:paraId="4561120B" w14:textId="77777777">
        <w:tc>
          <w:tcPr>
            <w:tcW w:w="2835" w:type="dxa"/>
          </w:tcPr>
          <w:p w:rsidRPr="004826BE" w:rsidR="004826BE" w:rsidP="004826BE" w:rsidRDefault="004826BE" w14:paraId="75FC4D2A" w14:textId="77777777">
            <w:pPr>
              <w:jc w:val="center"/>
              <w:rPr>
                <w:rFonts w:eastAsia="Aptos" w:cs="Times New Roman"/>
                <w:b/>
                <w:bCs/>
                <w:szCs w:val="28"/>
              </w:rPr>
            </w:pPr>
            <w:r w:rsidRPr="004826BE">
              <w:rPr>
                <w:rFonts w:eastAsia="Aptos" w:cs="Times New Roman"/>
                <w:b/>
                <w:bCs/>
                <w:szCs w:val="28"/>
              </w:rPr>
              <w:t>PHASE</w:t>
            </w:r>
          </w:p>
        </w:tc>
        <w:tc>
          <w:tcPr>
            <w:tcW w:w="284" w:type="dxa"/>
          </w:tcPr>
          <w:p w:rsidRPr="004826BE" w:rsidR="004826BE" w:rsidP="004826BE" w:rsidRDefault="004826BE" w14:paraId="6B293672" w14:textId="77777777">
            <w:pPr>
              <w:jc w:val="center"/>
              <w:rPr>
                <w:rFonts w:eastAsia="Aptos" w:cs="Times New Roman"/>
                <w:b/>
                <w:bCs/>
                <w:szCs w:val="28"/>
              </w:rPr>
            </w:pPr>
          </w:p>
        </w:tc>
        <w:tc>
          <w:tcPr>
            <w:tcW w:w="5897" w:type="dxa"/>
          </w:tcPr>
          <w:p w:rsidRPr="004826BE" w:rsidR="004826BE" w:rsidP="004826BE" w:rsidRDefault="004826BE" w14:paraId="271AACBA" w14:textId="77777777">
            <w:pPr>
              <w:jc w:val="center"/>
              <w:rPr>
                <w:rFonts w:eastAsia="Aptos" w:cs="Times New Roman"/>
                <w:b/>
                <w:bCs/>
                <w:szCs w:val="28"/>
              </w:rPr>
            </w:pPr>
            <w:r w:rsidRPr="004826BE">
              <w:rPr>
                <w:rFonts w:eastAsia="Aptos" w:cs="Times New Roman"/>
                <w:b/>
                <w:bCs/>
                <w:szCs w:val="28"/>
              </w:rPr>
              <w:t>STAGE</w:t>
            </w:r>
          </w:p>
        </w:tc>
      </w:tr>
      <w:tr w:rsidRPr="004826BE" w:rsidR="004826BE" w:rsidTr="00536682" w14:paraId="62411241" w14:textId="77777777">
        <w:trPr>
          <w:trHeight w:val="548"/>
        </w:trPr>
        <w:tc>
          <w:tcPr>
            <w:tcW w:w="2835" w:type="dxa"/>
            <w:shd w:val="clear" w:color="auto" w:fill="002BAB"/>
            <w:vAlign w:val="center"/>
          </w:tcPr>
          <w:p w:rsidRPr="004826BE" w:rsidR="004826BE" w:rsidP="004826BE" w:rsidRDefault="004826BE" w14:paraId="37FE0BDC" w14:textId="77777777">
            <w:pPr>
              <w:spacing w:line="360" w:lineRule="auto"/>
              <w:jc w:val="center"/>
              <w:rPr>
                <w:rFonts w:eastAsia="Aptos" w:cs="Times New Roman"/>
                <w:b/>
                <w:bCs/>
                <w:color w:val="FFFFFF"/>
              </w:rPr>
            </w:pPr>
            <w:r w:rsidRPr="004826BE">
              <w:rPr>
                <w:rFonts w:eastAsia="Aptos" w:cs="Times New Roman"/>
                <w:b/>
                <w:bCs/>
                <w:color w:val="FFFFFF"/>
              </w:rPr>
              <w:t>1 - DISCOVER</w:t>
            </w:r>
          </w:p>
        </w:tc>
        <w:tc>
          <w:tcPr>
            <w:tcW w:w="284" w:type="dxa"/>
          </w:tcPr>
          <w:p w:rsidRPr="004826BE" w:rsidR="004826BE" w:rsidP="004826BE" w:rsidRDefault="004826BE" w14:paraId="2819C4ED" w14:textId="77777777">
            <w:pPr>
              <w:spacing w:line="360" w:lineRule="auto"/>
              <w:jc w:val="center"/>
              <w:rPr>
                <w:rFonts w:eastAsia="Aptos" w:cs="Times New Roman"/>
                <w:b/>
                <w:bCs/>
              </w:rPr>
            </w:pPr>
          </w:p>
        </w:tc>
        <w:tc>
          <w:tcPr>
            <w:tcW w:w="5897" w:type="dxa"/>
            <w:shd w:val="clear" w:color="auto" w:fill="002BAB"/>
            <w:vAlign w:val="center"/>
          </w:tcPr>
          <w:p w:rsidRPr="004826BE" w:rsidR="004826BE" w:rsidP="004826BE" w:rsidRDefault="004826BE" w14:paraId="7FA46EF1" w14:textId="77777777">
            <w:pPr>
              <w:spacing w:line="360" w:lineRule="auto"/>
              <w:jc w:val="center"/>
              <w:rPr>
                <w:rFonts w:eastAsia="Aptos" w:cs="Times New Roman"/>
                <w:b/>
                <w:bCs/>
              </w:rPr>
            </w:pPr>
            <w:r w:rsidRPr="004826BE">
              <w:rPr>
                <w:rFonts w:eastAsia="Aptos" w:cs="Times New Roman"/>
                <w:b/>
                <w:bCs/>
              </w:rPr>
              <w:t>1 – Pre-Planning</w:t>
            </w:r>
          </w:p>
        </w:tc>
      </w:tr>
    </w:tbl>
    <w:p w:rsidRPr="004826BE" w:rsidR="004826BE" w:rsidP="004826BE" w:rsidRDefault="004826BE" w14:paraId="75662772" w14:textId="77777777">
      <w:pPr>
        <w:spacing w:after="0" w:line="360" w:lineRule="auto"/>
        <w:jc w:val="both"/>
        <w:rPr>
          <w:rFonts w:ascii="Montserrat" w:hAnsi="Montserrat" w:eastAsia="Aptos" w:cs="Times New Roman"/>
          <w:kern w:val="0"/>
          <w:sz w:val="22"/>
          <w:lang w:val="en-GB"/>
          <w14:ligatures w14:val="none"/>
        </w:rPr>
      </w:pPr>
    </w:p>
    <w:p w:rsidRPr="004826BE" w:rsidR="004826BE" w:rsidP="004826BE" w:rsidRDefault="004826BE" w14:paraId="6B042677"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835"/>
        <w:gridCol w:w="284"/>
        <w:gridCol w:w="5904"/>
      </w:tblGrid>
      <w:tr w:rsidRPr="004826BE" w:rsidR="004826BE" w:rsidTr="00536682" w14:paraId="764E579C" w14:textId="77777777">
        <w:trPr>
          <w:trHeight w:val="752"/>
        </w:trPr>
        <w:tc>
          <w:tcPr>
            <w:tcW w:w="2835" w:type="dxa"/>
            <w:vAlign w:val="center"/>
          </w:tcPr>
          <w:p w:rsidRPr="004826BE" w:rsidR="004826BE" w:rsidP="004826BE" w:rsidRDefault="004826BE" w14:paraId="19448C5C" w14:textId="77777777">
            <w:pPr>
              <w:jc w:val="both"/>
              <w:rPr>
                <w:rFonts w:eastAsia="Aptos" w:cs="Times New Roman"/>
                <w:b/>
                <w:bCs/>
                <w:szCs w:val="28"/>
              </w:rPr>
            </w:pPr>
            <w:r w:rsidRPr="004826BE">
              <w:rPr>
                <w:rFonts w:eastAsia="Aptos" w:cs="Times New Roman"/>
                <w:b/>
                <w:bCs/>
                <w:szCs w:val="28"/>
              </w:rPr>
              <w:t>TOOL NAME:</w:t>
            </w:r>
          </w:p>
          <w:p w:rsidRPr="004826BE" w:rsidR="004826BE" w:rsidP="004826BE" w:rsidRDefault="004826BE" w14:paraId="75C952E7" w14:textId="2FBBCC46">
            <w:pPr>
              <w:jc w:val="both"/>
              <w:rPr>
                <w:rFonts w:eastAsia="Aptos" w:cs="Times New Roman"/>
                <w:szCs w:val="28"/>
              </w:rPr>
            </w:pPr>
            <w:r w:rsidRPr="004826BE">
              <w:rPr>
                <w:rFonts w:eastAsia="Aptos" w:cs="Times New Roman"/>
                <w:szCs w:val="28"/>
              </w:rPr>
              <w:t>ID# 1D01</w:t>
            </w:r>
            <w:r w:rsidR="00195372">
              <w:rPr>
                <w:rFonts w:eastAsia="Aptos" w:cs="Times New Roman"/>
                <w:szCs w:val="28"/>
              </w:rPr>
              <w:t>01</w:t>
            </w:r>
          </w:p>
        </w:tc>
        <w:tc>
          <w:tcPr>
            <w:tcW w:w="284" w:type="dxa"/>
            <w:vAlign w:val="center"/>
          </w:tcPr>
          <w:p w:rsidRPr="004826BE" w:rsidR="004826BE" w:rsidP="004826BE" w:rsidRDefault="004826BE" w14:paraId="477E4B93" w14:textId="77777777">
            <w:pPr>
              <w:jc w:val="both"/>
              <w:rPr>
                <w:rFonts w:eastAsia="Aptos" w:cs="Times New Roman"/>
              </w:rPr>
            </w:pPr>
          </w:p>
        </w:tc>
        <w:tc>
          <w:tcPr>
            <w:tcW w:w="5904" w:type="dxa"/>
            <w:shd w:val="clear" w:color="auto" w:fill="002BAB"/>
            <w:vAlign w:val="center"/>
          </w:tcPr>
          <w:p w:rsidRPr="004826BE" w:rsidR="004826BE" w:rsidP="004826BE" w:rsidRDefault="007D6A34" w14:paraId="5326105B" w14:textId="1C19E946">
            <w:pPr>
              <w:jc w:val="both"/>
              <w:rPr>
                <w:rFonts w:ascii="Montserrat SemiBold" w:hAnsi="Montserrat SemiBold" w:eastAsia="Aptos" w:cs="Times New Roman"/>
                <w:b/>
                <w:bCs/>
                <w:color w:val="FFFFFF"/>
                <w:sz w:val="32"/>
                <w:szCs w:val="36"/>
              </w:rPr>
            </w:pPr>
            <w:r>
              <w:rPr>
                <w:rFonts w:ascii="Montserrat SemiBold" w:hAnsi="Montserrat SemiBold" w:eastAsia="Aptos" w:cs="Times New Roman"/>
                <w:b/>
                <w:bCs/>
                <w:color w:val="FFFFFF"/>
                <w:sz w:val="32"/>
                <w:szCs w:val="36"/>
              </w:rPr>
              <w:t>Project Plan</w:t>
            </w:r>
          </w:p>
        </w:tc>
      </w:tr>
      <w:tr w:rsidRPr="004826BE" w:rsidR="004826BE" w:rsidTr="00536682" w14:paraId="7D466E96" w14:textId="77777777">
        <w:tc>
          <w:tcPr>
            <w:tcW w:w="2835" w:type="dxa"/>
          </w:tcPr>
          <w:p w:rsidRPr="004826BE" w:rsidR="004826BE" w:rsidP="004826BE" w:rsidRDefault="004826BE" w14:paraId="3683F2BC" w14:textId="77777777">
            <w:pPr>
              <w:rPr>
                <w:rFonts w:eastAsia="Aptos" w:cs="Times New Roman"/>
                <w:sz w:val="18"/>
                <w:szCs w:val="22"/>
              </w:rPr>
            </w:pPr>
            <w:r w:rsidRPr="004826BE">
              <w:rPr>
                <w:rFonts w:eastAsia="Aptos" w:cs="Times New Roman"/>
                <w:b/>
                <w:bCs/>
                <w:sz w:val="18"/>
                <w:szCs w:val="22"/>
              </w:rPr>
              <w:t>ABOUT THIS TOOL:</w:t>
            </w:r>
          </w:p>
        </w:tc>
        <w:tc>
          <w:tcPr>
            <w:tcW w:w="284" w:type="dxa"/>
          </w:tcPr>
          <w:p w:rsidRPr="004826BE" w:rsidR="004826BE" w:rsidP="004826BE" w:rsidRDefault="004826BE" w14:paraId="7F03E1E5" w14:textId="77777777">
            <w:pPr>
              <w:jc w:val="both"/>
              <w:rPr>
                <w:rFonts w:eastAsia="Aptos" w:cs="Times New Roman"/>
                <w:sz w:val="18"/>
                <w:szCs w:val="22"/>
              </w:rPr>
            </w:pPr>
          </w:p>
        </w:tc>
        <w:tc>
          <w:tcPr>
            <w:tcW w:w="5904" w:type="dxa"/>
          </w:tcPr>
          <w:p w:rsidRPr="008E7389" w:rsidR="004826BE" w:rsidP="004826BE" w:rsidRDefault="004826BE" w14:paraId="426D9301" w14:textId="77777777">
            <w:pPr>
              <w:rPr>
                <w:rFonts w:eastAsia="Aptos" w:cs="Times New Roman"/>
                <w:sz w:val="18"/>
                <w:szCs w:val="22"/>
              </w:rPr>
            </w:pPr>
            <w:r w:rsidRPr="008E7389">
              <w:rPr>
                <w:rFonts w:eastAsia="Aptos" w:cs="Times New Roman"/>
                <w:sz w:val="18"/>
                <w:szCs w:val="22"/>
              </w:rPr>
              <w:t>A Project Plan is the key document outlining the key elements like activities, tasks, and resources needed to complete a project. Serving as a central reference throughout the project lifecycle, the Project Plan formalises the execution, monitoring, and control of the project. Upon finalisation, the Project Plan is continually referenced to monitor progress, with the Project Manager tracking task completion and regularly updating the Project Sponsor through Status Reports.</w:t>
            </w:r>
          </w:p>
          <w:p w:rsidRPr="004826BE" w:rsidR="004826BE" w:rsidP="004826BE" w:rsidRDefault="004826BE" w14:paraId="6FA73919" w14:textId="59E53C14">
            <w:pPr>
              <w:rPr>
                <w:rFonts w:eastAsia="Aptos" w:cs="Times New Roman"/>
                <w:sz w:val="18"/>
                <w:szCs w:val="22"/>
              </w:rPr>
            </w:pPr>
          </w:p>
        </w:tc>
      </w:tr>
      <w:tr w:rsidRPr="004826BE" w:rsidR="004826BE" w:rsidTr="00536682" w14:paraId="2EEDEB4D" w14:textId="77777777">
        <w:tc>
          <w:tcPr>
            <w:tcW w:w="2835" w:type="dxa"/>
          </w:tcPr>
          <w:p w:rsidRPr="004826BE" w:rsidR="004826BE" w:rsidP="004826BE" w:rsidRDefault="004826BE" w14:paraId="120D7019" w14:textId="77777777">
            <w:pPr>
              <w:rPr>
                <w:rFonts w:eastAsia="Aptos" w:cs="Times New Roman"/>
                <w:b/>
                <w:bCs/>
                <w:sz w:val="18"/>
                <w:szCs w:val="22"/>
              </w:rPr>
            </w:pPr>
            <w:r w:rsidRPr="004826BE">
              <w:rPr>
                <w:rFonts w:eastAsia="Aptos" w:cs="Times New Roman"/>
                <w:b/>
                <w:bCs/>
                <w:sz w:val="18"/>
                <w:szCs w:val="22"/>
              </w:rPr>
              <w:t>HOW TO USE:</w:t>
            </w:r>
          </w:p>
        </w:tc>
        <w:tc>
          <w:tcPr>
            <w:tcW w:w="284" w:type="dxa"/>
          </w:tcPr>
          <w:p w:rsidRPr="004826BE" w:rsidR="004826BE" w:rsidP="004826BE" w:rsidRDefault="004826BE" w14:paraId="28922F72" w14:textId="77777777">
            <w:pPr>
              <w:jc w:val="both"/>
              <w:rPr>
                <w:rFonts w:eastAsia="Aptos" w:cs="Times New Roman"/>
                <w:b/>
                <w:bCs/>
                <w:sz w:val="18"/>
                <w:szCs w:val="22"/>
              </w:rPr>
            </w:pPr>
          </w:p>
        </w:tc>
        <w:tc>
          <w:tcPr>
            <w:tcW w:w="5904" w:type="dxa"/>
          </w:tcPr>
          <w:p w:rsidRPr="006B7FE8" w:rsidR="006B7FE8" w:rsidP="006B7FE8" w:rsidRDefault="006B7FE8" w14:paraId="72EAA681" w14:textId="77777777">
            <w:pPr>
              <w:jc w:val="both"/>
              <w:rPr>
                <w:rFonts w:eastAsia="Aptos" w:cs="Times New Roman"/>
                <w:sz w:val="18"/>
                <w:szCs w:val="22"/>
                <w:lang w:val="en-AU"/>
              </w:rPr>
            </w:pPr>
          </w:p>
          <w:p w:rsidRPr="006B7FE8" w:rsidR="006B7FE8" w:rsidP="006B7FE8" w:rsidRDefault="006B7FE8" w14:paraId="2F029847" w14:textId="77777777">
            <w:pPr>
              <w:jc w:val="both"/>
              <w:rPr>
                <w:rFonts w:eastAsia="Aptos" w:cs="Times New Roman"/>
                <w:sz w:val="18"/>
                <w:szCs w:val="22"/>
                <w:lang w:val="en-AU"/>
              </w:rPr>
            </w:pPr>
            <w:r w:rsidRPr="006B7FE8">
              <w:rPr>
                <w:rFonts w:eastAsia="Aptos" w:cs="Times New Roman"/>
                <w:sz w:val="18"/>
                <w:szCs w:val="22"/>
                <w:lang w:val="en-AU"/>
              </w:rPr>
              <w:t>This template offers a structured guide to the essential elements of a Project Plan. Sections, tables, diagrams, and charts may be adjusted to fit your specific project needs. Sections may be added, removed, or redefined as needed to meet your requirement. Designed for thorough and adaptable planning, this document aims to support a well-organised approach to project management.</w:t>
            </w:r>
          </w:p>
          <w:p w:rsidRPr="006B7FE8" w:rsidR="006B7FE8" w:rsidP="006B7FE8" w:rsidRDefault="006B7FE8" w14:paraId="1198A78C" w14:textId="77777777">
            <w:pPr>
              <w:jc w:val="both"/>
              <w:rPr>
                <w:rFonts w:eastAsia="Aptos" w:cs="Times New Roman"/>
                <w:sz w:val="18"/>
                <w:szCs w:val="22"/>
                <w:lang w:val="en-AU"/>
              </w:rPr>
            </w:pPr>
          </w:p>
          <w:p w:rsidRPr="004826BE" w:rsidR="004826BE" w:rsidP="006B7FE8" w:rsidRDefault="006B7FE8" w14:paraId="00FAC1EA" w14:textId="286071D7">
            <w:pPr>
              <w:jc w:val="both"/>
              <w:rPr>
                <w:rFonts w:eastAsia="Aptos" w:cs="Times New Roman"/>
                <w:b/>
                <w:bCs/>
                <w:sz w:val="18"/>
                <w:szCs w:val="22"/>
              </w:rPr>
            </w:pPr>
            <w:r w:rsidRPr="008E7389">
              <w:rPr>
                <w:rFonts w:eastAsia="Aptos" w:cs="Times New Roman"/>
                <w:sz w:val="18"/>
                <w:szCs w:val="22"/>
                <w:lang w:val="en-AU"/>
              </w:rPr>
              <w:t>Any text in grey italics within this document is for guidance purposes only and should be deleted before finalising the project plan for use.</w:t>
            </w:r>
          </w:p>
        </w:tc>
      </w:tr>
      <w:tr w:rsidRPr="004826BE" w:rsidR="004826BE" w:rsidTr="00536682" w14:paraId="374A6C6C" w14:textId="77777777">
        <w:trPr>
          <w:trHeight w:val="574"/>
        </w:trPr>
        <w:tc>
          <w:tcPr>
            <w:tcW w:w="2835" w:type="dxa"/>
            <w:vAlign w:val="center"/>
          </w:tcPr>
          <w:p w:rsidRPr="004826BE" w:rsidR="004826BE" w:rsidP="004826BE" w:rsidRDefault="004826BE" w14:paraId="7868B2C6" w14:textId="77777777">
            <w:pPr>
              <w:jc w:val="both"/>
              <w:rPr>
                <w:rFonts w:eastAsia="Aptos" w:cs="Times New Roman"/>
                <w:b/>
                <w:bCs/>
                <w:sz w:val="18"/>
                <w:szCs w:val="22"/>
              </w:rPr>
            </w:pPr>
            <w:r w:rsidRPr="004826BE">
              <w:rPr>
                <w:rFonts w:eastAsia="Aptos" w:cs="Times New Roman"/>
                <w:b/>
                <w:bCs/>
                <w:sz w:val="18"/>
                <w:szCs w:val="22"/>
              </w:rPr>
              <w:t>TOOL CITATION:</w:t>
            </w:r>
          </w:p>
        </w:tc>
        <w:tc>
          <w:tcPr>
            <w:tcW w:w="284" w:type="dxa"/>
            <w:vAlign w:val="center"/>
          </w:tcPr>
          <w:p w:rsidRPr="004826BE" w:rsidR="004826BE" w:rsidP="004826BE" w:rsidRDefault="004826BE" w14:paraId="639F5E69" w14:textId="77777777">
            <w:pPr>
              <w:jc w:val="both"/>
              <w:rPr>
                <w:rFonts w:eastAsia="Aptos" w:cs="Times New Roman"/>
                <w:b/>
                <w:bCs/>
                <w:sz w:val="18"/>
                <w:szCs w:val="22"/>
              </w:rPr>
            </w:pPr>
          </w:p>
        </w:tc>
        <w:tc>
          <w:tcPr>
            <w:tcW w:w="5904" w:type="dxa"/>
            <w:vAlign w:val="center"/>
          </w:tcPr>
          <w:p w:rsidRPr="004826BE" w:rsidR="004826BE" w:rsidP="004826BE" w:rsidRDefault="004826BE" w14:paraId="73F5C9C4" w14:textId="119EACDE">
            <w:pPr>
              <w:jc w:val="both"/>
              <w:rPr>
                <w:rFonts w:eastAsia="Aptos" w:cs="Times New Roman"/>
                <w:b/>
                <w:bCs/>
                <w:sz w:val="18"/>
                <w:szCs w:val="22"/>
              </w:rPr>
            </w:pPr>
          </w:p>
        </w:tc>
      </w:tr>
    </w:tbl>
    <w:p w:rsidRPr="009C3B22" w:rsidR="009C3B22" w:rsidP="009C3B22" w:rsidRDefault="009C3B22" w14:paraId="6221BAC6" w14:textId="77777777">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rsidRPr="009C3B22" w:rsidR="009C3B22" w:rsidP="009C3B22" w:rsidRDefault="009C3B22" w14:paraId="020533CB" w14:textId="31DF4509">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 xml:space="preserve">This material is Copyright to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Pty Ltd 2025.  All rights reserved.  The material in this site is intended for general informational use and is not intended to constitute advice.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accepts no responsibility should any damages be caused to a person or organisation as a result of the use that is made of information provided.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and on the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tools and templates are provided on an “as is”  and “as available” basis with no guarantees of completeness, accuracy, usefulness or timeliness.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4All expressly disclaims all conditions, representations and warranties – whether express, implied, statutory or otherwise, including but not limited to, any implied warranty of merchantability, fitness for a particular purpose, or non-infringement of third-party rights.  No advice or information, whether oral or written, obtained by a user from this site will create any warranty not expressly stated herein. This disclaimer also applies to any damage or injury caused by any failure of performance, error, omission, interruption, deletion or delay in operation or transmission, unauthorised access or use of information under any cause of action.</w:t>
      </w:r>
    </w:p>
    <w:p w:rsidRPr="002635F2" w:rsidR="005943AD" w:rsidP="00D6100A" w:rsidRDefault="005943AD" w14:paraId="5EEB0433" w14:textId="1015B43F">
      <w:pPr>
        <w:rPr>
          <w:rFonts w:ascii="Montserrat Light" w:hAnsi="Montserrat Light" w:cs="Arial"/>
          <w:b/>
          <w:bCs/>
          <w:i/>
          <w:iCs/>
          <w:color w:val="808080" w:themeColor="background1" w:themeShade="80"/>
          <w:kern w:val="0"/>
          <w:sz w:val="14"/>
          <w:szCs w:val="14"/>
          <w14:ligatures w14:val="none"/>
        </w:rPr>
      </w:pPr>
    </w:p>
    <w:p w:rsidR="005943AD" w:rsidP="00D6100A" w:rsidRDefault="005943AD" w14:paraId="040625C3" w14:textId="245F0697">
      <w:pPr>
        <w:rPr>
          <w:rFonts w:ascii="Montserrat" w:hAnsi="Montserrat" w:cs="Arial"/>
          <w:b/>
          <w:bCs/>
          <w:i/>
          <w:iCs/>
          <w:color w:val="808080" w:themeColor="background1" w:themeShade="80"/>
          <w:kern w:val="0"/>
          <w:sz w:val="18"/>
          <w:szCs w:val="18"/>
          <w14:ligatures w14:val="none"/>
        </w:rPr>
      </w:pPr>
    </w:p>
    <w:p w:rsidR="005943AD" w:rsidP="00D6100A" w:rsidRDefault="005943AD" w14:paraId="7ED6DBFF" w14:textId="506DAA02">
      <w:pPr>
        <w:rPr>
          <w:rFonts w:ascii="Montserrat" w:hAnsi="Montserrat" w:cs="Arial"/>
          <w:b/>
          <w:bCs/>
          <w:i/>
          <w:iCs/>
          <w:color w:val="808080" w:themeColor="background1" w:themeShade="80"/>
          <w:kern w:val="0"/>
          <w:sz w:val="18"/>
          <w:szCs w:val="18"/>
          <w14:ligatures w14:val="none"/>
        </w:rPr>
      </w:pPr>
    </w:p>
    <w:bookmarkStart w:name="_Toc182296596" w:displacedByCustomXml="next" w:id="0"/>
    <w:sdt>
      <w:sdtPr>
        <w:id w:val="-1109968507"/>
        <w:docPartObj>
          <w:docPartGallery w:val="Table of Contents"/>
          <w:docPartUnique/>
        </w:docPartObj>
        <w:rPr>
          <w:rFonts w:ascii="Montserrat" w:hAnsi="Montserrat" w:eastAsia="游明朝" w:cs="Arial" w:eastAsiaTheme="minorEastAsia" w:cstheme="minorBidi"/>
          <w:b w:val="1"/>
          <w:bCs w:val="1"/>
          <w:color w:val="A71BD5"/>
          <w:kern w:val="2"/>
          <w:sz w:val="24"/>
          <w:szCs w:val="24"/>
          <w:lang w:val="en-AU"/>
          <w14:ligatures w14:val="standardContextual"/>
        </w:rPr>
      </w:sdtPr>
      <w:sdtEndPr>
        <w:rPr>
          <w:rFonts w:ascii="Aptos" w:hAnsi="Aptos" w:eastAsia="游明朝" w:cs="Arial" w:asciiTheme="minorAscii" w:hAnsiTheme="minorAscii" w:eastAsiaTheme="minorEastAsia" w:cstheme="minorBidi"/>
          <w:b w:val="1"/>
          <w:bCs w:val="1"/>
          <w:color w:val="auto"/>
          <w:sz w:val="24"/>
          <w:szCs w:val="24"/>
          <w:lang w:val="en-AU"/>
        </w:rPr>
      </w:sdtEndPr>
      <w:sdtContent>
        <w:p w:rsidRPr="006A0803" w:rsidR="00D6100A" w:rsidRDefault="003A29A6" w14:paraId="252324B1" w14:textId="71B87454">
          <w:pPr>
            <w:pStyle w:val="TOCHeading"/>
            <w:rPr>
              <w:rFonts w:ascii="Montserrat" w:hAnsi="Montserrat"/>
              <w:b/>
              <w:bCs/>
              <w:color w:val="002BAB"/>
            </w:rPr>
          </w:pPr>
          <w:r w:rsidRPr="006A0803">
            <w:rPr>
              <w:rFonts w:ascii="Montserrat" w:hAnsi="Montserrat"/>
              <w:b/>
              <w:bCs/>
              <w:color w:val="002BAB"/>
            </w:rPr>
            <w:t xml:space="preserve">Table of </w:t>
          </w:r>
          <w:r w:rsidRPr="006A0803" w:rsidR="00D6100A">
            <w:rPr>
              <w:rFonts w:ascii="Montserrat" w:hAnsi="Montserrat"/>
              <w:b/>
              <w:bCs/>
              <w:color w:val="002BAB"/>
            </w:rPr>
            <w:t>Contents</w:t>
          </w:r>
        </w:p>
        <w:p w:rsidRPr="00380D30" w:rsidR="00380D30" w:rsidP="00380D30" w:rsidRDefault="00380D30" w14:paraId="3FB70EC2" w14:textId="77777777">
          <w:pPr>
            <w:rPr>
              <w:lang w:val="en-US"/>
            </w:rPr>
          </w:pPr>
        </w:p>
        <w:p w:rsidR="003A29A6" w:rsidRDefault="00D6100A" w14:paraId="6DEAD692" w14:textId="0F61C9BD">
          <w:pPr>
            <w:pStyle w:val="TOC1"/>
            <w:tabs>
              <w:tab w:val="right" w:leader="dot" w:pos="9016"/>
            </w:tabs>
            <w:rPr>
              <w:rFonts w:eastAsiaTheme="minorEastAsia"/>
              <w:noProof/>
              <w:kern w:val="2"/>
              <w:lang w:val="en-AU" w:eastAsia="en-AU"/>
              <w14:ligatures w14:val="standardContextual"/>
            </w:rPr>
          </w:pPr>
          <w:r>
            <w:fldChar w:fldCharType="begin"/>
          </w:r>
          <w:r w:rsidRPr="003A29A6">
            <w:instrText xml:space="preserve"> TOC \o "1-3" \h \z \u </w:instrText>
          </w:r>
          <w:r>
            <w:fldChar w:fldCharType="separate"/>
          </w:r>
          <w:hyperlink w:history="1" w:anchor="_Toc182303178">
            <w:r w:rsidRPr="003A29A6" w:rsidR="003A29A6">
              <w:rPr>
                <w:rStyle w:val="Hyperlink"/>
                <w:rFonts w:ascii="Montserrat" w:hAnsi="Montserrat"/>
                <w:noProof/>
              </w:rPr>
              <w:t>Purpose</w:t>
            </w:r>
            <w:r w:rsidR="003A29A6">
              <w:rPr>
                <w:noProof/>
                <w:webHidden/>
              </w:rPr>
              <w:tab/>
            </w:r>
            <w:r w:rsidR="003A29A6">
              <w:rPr>
                <w:noProof/>
                <w:webHidden/>
              </w:rPr>
              <w:fldChar w:fldCharType="begin"/>
            </w:r>
            <w:r w:rsidR="003A29A6">
              <w:rPr>
                <w:noProof/>
                <w:webHidden/>
              </w:rPr>
              <w:instrText xml:space="preserve"> PAGEREF _Toc182303178 \h </w:instrText>
            </w:r>
            <w:r w:rsidR="003A29A6">
              <w:rPr>
                <w:noProof/>
                <w:webHidden/>
              </w:rPr>
            </w:r>
            <w:r w:rsidR="003A29A6">
              <w:rPr>
                <w:noProof/>
                <w:webHidden/>
              </w:rPr>
              <w:fldChar w:fldCharType="separate"/>
            </w:r>
            <w:r w:rsidR="003A29A6">
              <w:rPr>
                <w:noProof/>
                <w:webHidden/>
              </w:rPr>
              <w:t>3</w:t>
            </w:r>
            <w:r w:rsidR="003A29A6">
              <w:rPr>
                <w:noProof/>
                <w:webHidden/>
              </w:rPr>
              <w:fldChar w:fldCharType="end"/>
            </w:r>
          </w:hyperlink>
        </w:p>
        <w:p w:rsidRPr="003A29A6" w:rsidR="003A29A6" w:rsidRDefault="003A29A6" w14:paraId="6536A011" w14:textId="6D844C48">
          <w:pPr>
            <w:pStyle w:val="TOC1"/>
            <w:tabs>
              <w:tab w:val="right" w:leader="dot" w:pos="9016"/>
            </w:tabs>
            <w:rPr>
              <w:rFonts w:eastAsiaTheme="minorEastAsia"/>
              <w:noProof/>
              <w:kern w:val="2"/>
              <w:lang w:val="en-AU" w:eastAsia="en-AU"/>
              <w14:ligatures w14:val="standardContextual"/>
            </w:rPr>
          </w:pPr>
          <w:hyperlink w:history="1" w:anchor="_Toc182303179">
            <w:r w:rsidRPr="003A29A6">
              <w:rPr>
                <w:rStyle w:val="Hyperlink"/>
                <w:rFonts w:ascii="Montserrat" w:hAnsi="Montserrat"/>
                <w:noProof/>
              </w:rPr>
              <w:t>Background</w:t>
            </w:r>
            <w:r w:rsidRPr="003A29A6">
              <w:rPr>
                <w:noProof/>
                <w:webHidden/>
              </w:rPr>
              <w:tab/>
            </w:r>
            <w:r w:rsidRPr="003A29A6">
              <w:rPr>
                <w:noProof/>
                <w:webHidden/>
              </w:rPr>
              <w:fldChar w:fldCharType="begin"/>
            </w:r>
            <w:r w:rsidRPr="003A29A6">
              <w:rPr>
                <w:noProof/>
                <w:webHidden/>
              </w:rPr>
              <w:instrText xml:space="preserve"> PAGEREF _Toc182303179 \h </w:instrText>
            </w:r>
            <w:r w:rsidRPr="003A29A6">
              <w:rPr>
                <w:noProof/>
                <w:webHidden/>
              </w:rPr>
            </w:r>
            <w:r w:rsidRPr="003A29A6">
              <w:rPr>
                <w:noProof/>
                <w:webHidden/>
              </w:rPr>
              <w:fldChar w:fldCharType="separate"/>
            </w:r>
            <w:r w:rsidRPr="003A29A6">
              <w:rPr>
                <w:noProof/>
                <w:webHidden/>
              </w:rPr>
              <w:t>3</w:t>
            </w:r>
            <w:r w:rsidRPr="003A29A6">
              <w:rPr>
                <w:noProof/>
                <w:webHidden/>
              </w:rPr>
              <w:fldChar w:fldCharType="end"/>
            </w:r>
          </w:hyperlink>
        </w:p>
        <w:p w:rsidRPr="003A29A6" w:rsidR="003A29A6" w:rsidRDefault="003A29A6" w14:paraId="7BA794D9" w14:textId="30FC1BC0">
          <w:pPr>
            <w:pStyle w:val="TOC1"/>
            <w:tabs>
              <w:tab w:val="right" w:leader="dot" w:pos="9016"/>
            </w:tabs>
            <w:rPr>
              <w:rFonts w:eastAsiaTheme="minorEastAsia"/>
              <w:noProof/>
              <w:kern w:val="2"/>
              <w:lang w:val="en-AU" w:eastAsia="en-AU"/>
              <w14:ligatures w14:val="standardContextual"/>
            </w:rPr>
          </w:pPr>
          <w:hyperlink w:history="1" w:anchor="_Toc182303180">
            <w:r w:rsidRPr="003A29A6">
              <w:rPr>
                <w:rStyle w:val="Hyperlink"/>
                <w:rFonts w:ascii="Montserrat" w:hAnsi="Montserrat"/>
                <w:noProof/>
              </w:rPr>
              <w:t>Scope</w:t>
            </w:r>
            <w:r w:rsidRPr="003A29A6">
              <w:rPr>
                <w:noProof/>
                <w:webHidden/>
              </w:rPr>
              <w:tab/>
            </w:r>
            <w:r w:rsidRPr="003A29A6">
              <w:rPr>
                <w:noProof/>
                <w:webHidden/>
              </w:rPr>
              <w:fldChar w:fldCharType="begin"/>
            </w:r>
            <w:r w:rsidRPr="003A29A6">
              <w:rPr>
                <w:noProof/>
                <w:webHidden/>
              </w:rPr>
              <w:instrText xml:space="preserve"> PAGEREF _Toc182303180 \h </w:instrText>
            </w:r>
            <w:r w:rsidRPr="003A29A6">
              <w:rPr>
                <w:noProof/>
                <w:webHidden/>
              </w:rPr>
            </w:r>
            <w:r w:rsidRPr="003A29A6">
              <w:rPr>
                <w:noProof/>
                <w:webHidden/>
              </w:rPr>
              <w:fldChar w:fldCharType="separate"/>
            </w:r>
            <w:r w:rsidRPr="003A29A6">
              <w:rPr>
                <w:noProof/>
                <w:webHidden/>
              </w:rPr>
              <w:t>3</w:t>
            </w:r>
            <w:r w:rsidRPr="003A29A6">
              <w:rPr>
                <w:noProof/>
                <w:webHidden/>
              </w:rPr>
              <w:fldChar w:fldCharType="end"/>
            </w:r>
          </w:hyperlink>
        </w:p>
        <w:p w:rsidRPr="003A29A6" w:rsidR="003A29A6" w:rsidRDefault="003A29A6" w14:paraId="67063F84" w14:textId="58C41697">
          <w:pPr>
            <w:pStyle w:val="TOC1"/>
            <w:tabs>
              <w:tab w:val="right" w:leader="dot" w:pos="9016"/>
            </w:tabs>
            <w:rPr>
              <w:rFonts w:eastAsiaTheme="minorEastAsia"/>
              <w:noProof/>
              <w:kern w:val="2"/>
              <w:lang w:val="en-AU" w:eastAsia="en-AU"/>
              <w14:ligatures w14:val="standardContextual"/>
            </w:rPr>
          </w:pPr>
          <w:hyperlink w:history="1" w:anchor="_Toc182303181">
            <w:r w:rsidRPr="003A29A6">
              <w:rPr>
                <w:rStyle w:val="Hyperlink"/>
                <w:rFonts w:ascii="Montserrat" w:hAnsi="Montserrat"/>
                <w:noProof/>
              </w:rPr>
              <w:t>Deliverables</w:t>
            </w:r>
            <w:r w:rsidRPr="003A29A6">
              <w:rPr>
                <w:noProof/>
                <w:webHidden/>
              </w:rPr>
              <w:tab/>
            </w:r>
            <w:r w:rsidRPr="003A29A6">
              <w:rPr>
                <w:noProof/>
                <w:webHidden/>
              </w:rPr>
              <w:fldChar w:fldCharType="begin"/>
            </w:r>
            <w:r w:rsidRPr="003A29A6">
              <w:rPr>
                <w:noProof/>
                <w:webHidden/>
              </w:rPr>
              <w:instrText xml:space="preserve"> PAGEREF _Toc182303181 \h </w:instrText>
            </w:r>
            <w:r w:rsidRPr="003A29A6">
              <w:rPr>
                <w:noProof/>
                <w:webHidden/>
              </w:rPr>
            </w:r>
            <w:r w:rsidRPr="003A29A6">
              <w:rPr>
                <w:noProof/>
                <w:webHidden/>
              </w:rPr>
              <w:fldChar w:fldCharType="separate"/>
            </w:r>
            <w:r w:rsidRPr="003A29A6">
              <w:rPr>
                <w:noProof/>
                <w:webHidden/>
              </w:rPr>
              <w:t>3</w:t>
            </w:r>
            <w:r w:rsidRPr="003A29A6">
              <w:rPr>
                <w:noProof/>
                <w:webHidden/>
              </w:rPr>
              <w:fldChar w:fldCharType="end"/>
            </w:r>
          </w:hyperlink>
        </w:p>
        <w:p w:rsidRPr="003A29A6" w:rsidR="003A29A6" w:rsidRDefault="003A29A6" w14:paraId="75BFA05D" w14:textId="7D3BC073">
          <w:pPr>
            <w:pStyle w:val="TOC1"/>
            <w:tabs>
              <w:tab w:val="right" w:leader="dot" w:pos="9016"/>
            </w:tabs>
            <w:rPr>
              <w:rFonts w:eastAsiaTheme="minorEastAsia"/>
              <w:noProof/>
              <w:kern w:val="2"/>
              <w:lang w:val="en-AU" w:eastAsia="en-AU"/>
              <w14:ligatures w14:val="standardContextual"/>
            </w:rPr>
          </w:pPr>
          <w:hyperlink w:history="1" w:anchor="_Toc182303182">
            <w:r w:rsidRPr="003A29A6">
              <w:rPr>
                <w:rStyle w:val="Hyperlink"/>
                <w:rFonts w:ascii="Montserrat" w:hAnsi="Montserrat"/>
                <w:noProof/>
              </w:rPr>
              <w:t>Approach</w:t>
            </w:r>
            <w:r w:rsidRPr="003A29A6">
              <w:rPr>
                <w:noProof/>
                <w:webHidden/>
              </w:rPr>
              <w:tab/>
            </w:r>
            <w:r w:rsidRPr="003A29A6">
              <w:rPr>
                <w:noProof/>
                <w:webHidden/>
              </w:rPr>
              <w:fldChar w:fldCharType="begin"/>
            </w:r>
            <w:r w:rsidRPr="003A29A6">
              <w:rPr>
                <w:noProof/>
                <w:webHidden/>
              </w:rPr>
              <w:instrText xml:space="preserve"> PAGEREF _Toc182303182 \h </w:instrText>
            </w:r>
            <w:r w:rsidRPr="003A29A6">
              <w:rPr>
                <w:noProof/>
                <w:webHidden/>
              </w:rPr>
            </w:r>
            <w:r w:rsidRPr="003A29A6">
              <w:rPr>
                <w:noProof/>
                <w:webHidden/>
              </w:rPr>
              <w:fldChar w:fldCharType="separate"/>
            </w:r>
            <w:r w:rsidRPr="003A29A6">
              <w:rPr>
                <w:noProof/>
                <w:webHidden/>
              </w:rPr>
              <w:t>3</w:t>
            </w:r>
            <w:r w:rsidRPr="003A29A6">
              <w:rPr>
                <w:noProof/>
                <w:webHidden/>
              </w:rPr>
              <w:fldChar w:fldCharType="end"/>
            </w:r>
          </w:hyperlink>
        </w:p>
        <w:p w:rsidRPr="003A29A6" w:rsidR="003A29A6" w:rsidRDefault="003A29A6" w14:paraId="537801D3" w14:textId="7E74D378">
          <w:pPr>
            <w:pStyle w:val="TOC1"/>
            <w:tabs>
              <w:tab w:val="right" w:leader="dot" w:pos="9016"/>
            </w:tabs>
            <w:rPr>
              <w:rFonts w:eastAsiaTheme="minorEastAsia"/>
              <w:noProof/>
              <w:kern w:val="2"/>
              <w:lang w:val="en-AU" w:eastAsia="en-AU"/>
              <w14:ligatures w14:val="standardContextual"/>
            </w:rPr>
          </w:pPr>
          <w:hyperlink w:history="1" w:anchor="_Toc182303183">
            <w:r w:rsidRPr="003A29A6">
              <w:rPr>
                <w:rStyle w:val="Hyperlink"/>
                <w:rFonts w:ascii="Montserrat" w:hAnsi="Montserrat"/>
                <w:noProof/>
              </w:rPr>
              <w:t>Stakeholders, roles and responsibilities</w:t>
            </w:r>
            <w:r w:rsidRPr="003A29A6">
              <w:rPr>
                <w:noProof/>
                <w:webHidden/>
              </w:rPr>
              <w:tab/>
            </w:r>
            <w:r w:rsidRPr="003A29A6">
              <w:rPr>
                <w:noProof/>
                <w:webHidden/>
              </w:rPr>
              <w:fldChar w:fldCharType="begin"/>
            </w:r>
            <w:r w:rsidRPr="003A29A6">
              <w:rPr>
                <w:noProof/>
                <w:webHidden/>
              </w:rPr>
              <w:instrText xml:space="preserve"> PAGEREF _Toc182303183 \h </w:instrText>
            </w:r>
            <w:r w:rsidRPr="003A29A6">
              <w:rPr>
                <w:noProof/>
                <w:webHidden/>
              </w:rPr>
            </w:r>
            <w:r w:rsidRPr="003A29A6">
              <w:rPr>
                <w:noProof/>
                <w:webHidden/>
              </w:rPr>
              <w:fldChar w:fldCharType="separate"/>
            </w:r>
            <w:r w:rsidRPr="003A29A6">
              <w:rPr>
                <w:noProof/>
                <w:webHidden/>
              </w:rPr>
              <w:t>4</w:t>
            </w:r>
            <w:r w:rsidRPr="003A29A6">
              <w:rPr>
                <w:noProof/>
                <w:webHidden/>
              </w:rPr>
              <w:fldChar w:fldCharType="end"/>
            </w:r>
          </w:hyperlink>
        </w:p>
        <w:p w:rsidRPr="003A29A6" w:rsidR="003A29A6" w:rsidRDefault="003A29A6" w14:paraId="3DEAE72D" w14:textId="6D057AD3">
          <w:pPr>
            <w:pStyle w:val="TOC1"/>
            <w:tabs>
              <w:tab w:val="right" w:leader="dot" w:pos="9016"/>
            </w:tabs>
            <w:rPr>
              <w:rFonts w:eastAsiaTheme="minorEastAsia"/>
              <w:noProof/>
              <w:kern w:val="2"/>
              <w:lang w:val="en-AU" w:eastAsia="en-AU"/>
              <w14:ligatures w14:val="standardContextual"/>
            </w:rPr>
          </w:pPr>
          <w:hyperlink w:history="1" w:anchor="_Toc182303184">
            <w:r w:rsidRPr="003A29A6">
              <w:rPr>
                <w:rStyle w:val="Hyperlink"/>
                <w:rFonts w:ascii="Montserrat" w:hAnsi="Montserrat"/>
                <w:noProof/>
              </w:rPr>
              <w:t>Governance</w:t>
            </w:r>
            <w:r w:rsidRPr="003A29A6">
              <w:rPr>
                <w:noProof/>
                <w:webHidden/>
              </w:rPr>
              <w:tab/>
            </w:r>
            <w:r w:rsidRPr="003A29A6">
              <w:rPr>
                <w:noProof/>
                <w:webHidden/>
              </w:rPr>
              <w:fldChar w:fldCharType="begin"/>
            </w:r>
            <w:r w:rsidRPr="003A29A6">
              <w:rPr>
                <w:noProof/>
                <w:webHidden/>
              </w:rPr>
              <w:instrText xml:space="preserve"> PAGEREF _Toc182303184 \h </w:instrText>
            </w:r>
            <w:r w:rsidRPr="003A29A6">
              <w:rPr>
                <w:noProof/>
                <w:webHidden/>
              </w:rPr>
            </w:r>
            <w:r w:rsidRPr="003A29A6">
              <w:rPr>
                <w:noProof/>
                <w:webHidden/>
              </w:rPr>
              <w:fldChar w:fldCharType="separate"/>
            </w:r>
            <w:r w:rsidRPr="003A29A6">
              <w:rPr>
                <w:noProof/>
                <w:webHidden/>
              </w:rPr>
              <w:t>4</w:t>
            </w:r>
            <w:r w:rsidRPr="003A29A6">
              <w:rPr>
                <w:noProof/>
                <w:webHidden/>
              </w:rPr>
              <w:fldChar w:fldCharType="end"/>
            </w:r>
          </w:hyperlink>
        </w:p>
        <w:p w:rsidRPr="003A29A6" w:rsidR="003A29A6" w:rsidRDefault="003A29A6" w14:paraId="77B375EC" w14:textId="75408355">
          <w:pPr>
            <w:pStyle w:val="TOC1"/>
            <w:tabs>
              <w:tab w:val="right" w:leader="dot" w:pos="9016"/>
            </w:tabs>
            <w:rPr>
              <w:rFonts w:eastAsiaTheme="minorEastAsia"/>
              <w:noProof/>
              <w:kern w:val="2"/>
              <w:lang w:val="en-AU" w:eastAsia="en-AU"/>
              <w14:ligatures w14:val="standardContextual"/>
            </w:rPr>
          </w:pPr>
          <w:hyperlink w:history="1" w:anchor="_Toc182303185">
            <w:r w:rsidRPr="003A29A6">
              <w:rPr>
                <w:rStyle w:val="Hyperlink"/>
                <w:rFonts w:ascii="Montserrat" w:hAnsi="Montserrat"/>
                <w:noProof/>
              </w:rPr>
              <w:t>Resources</w:t>
            </w:r>
            <w:r w:rsidRPr="003A29A6">
              <w:rPr>
                <w:noProof/>
                <w:webHidden/>
              </w:rPr>
              <w:tab/>
            </w:r>
            <w:r w:rsidRPr="003A29A6">
              <w:rPr>
                <w:noProof/>
                <w:webHidden/>
              </w:rPr>
              <w:fldChar w:fldCharType="begin"/>
            </w:r>
            <w:r w:rsidRPr="003A29A6">
              <w:rPr>
                <w:noProof/>
                <w:webHidden/>
              </w:rPr>
              <w:instrText xml:space="preserve"> PAGEREF _Toc182303185 \h </w:instrText>
            </w:r>
            <w:r w:rsidRPr="003A29A6">
              <w:rPr>
                <w:noProof/>
                <w:webHidden/>
              </w:rPr>
            </w:r>
            <w:r w:rsidRPr="003A29A6">
              <w:rPr>
                <w:noProof/>
                <w:webHidden/>
              </w:rPr>
              <w:fldChar w:fldCharType="separate"/>
            </w:r>
            <w:r w:rsidRPr="003A29A6">
              <w:rPr>
                <w:noProof/>
                <w:webHidden/>
              </w:rPr>
              <w:t>5</w:t>
            </w:r>
            <w:r w:rsidRPr="003A29A6">
              <w:rPr>
                <w:noProof/>
                <w:webHidden/>
              </w:rPr>
              <w:fldChar w:fldCharType="end"/>
            </w:r>
          </w:hyperlink>
        </w:p>
        <w:p w:rsidRPr="003A29A6" w:rsidR="003A29A6" w:rsidRDefault="003A29A6" w14:paraId="3ABFD100" w14:textId="215EAA15">
          <w:pPr>
            <w:pStyle w:val="TOC1"/>
            <w:tabs>
              <w:tab w:val="right" w:leader="dot" w:pos="9016"/>
            </w:tabs>
            <w:rPr>
              <w:rFonts w:eastAsiaTheme="minorEastAsia"/>
              <w:noProof/>
              <w:kern w:val="2"/>
              <w:lang w:val="en-AU" w:eastAsia="en-AU"/>
              <w14:ligatures w14:val="standardContextual"/>
            </w:rPr>
          </w:pPr>
          <w:hyperlink w:history="1" w:anchor="_Toc182303186">
            <w:r w:rsidRPr="003A29A6">
              <w:rPr>
                <w:rStyle w:val="Hyperlink"/>
                <w:rFonts w:ascii="Montserrat" w:hAnsi="Montserrat"/>
                <w:noProof/>
              </w:rPr>
              <w:t>Risks and mitigations</w:t>
            </w:r>
            <w:r w:rsidRPr="003A29A6">
              <w:rPr>
                <w:noProof/>
                <w:webHidden/>
              </w:rPr>
              <w:tab/>
            </w:r>
            <w:r w:rsidRPr="003A29A6">
              <w:rPr>
                <w:noProof/>
                <w:webHidden/>
              </w:rPr>
              <w:fldChar w:fldCharType="begin"/>
            </w:r>
            <w:r w:rsidRPr="003A29A6">
              <w:rPr>
                <w:noProof/>
                <w:webHidden/>
              </w:rPr>
              <w:instrText xml:space="preserve"> PAGEREF _Toc182303186 \h </w:instrText>
            </w:r>
            <w:r w:rsidRPr="003A29A6">
              <w:rPr>
                <w:noProof/>
                <w:webHidden/>
              </w:rPr>
            </w:r>
            <w:r w:rsidRPr="003A29A6">
              <w:rPr>
                <w:noProof/>
                <w:webHidden/>
              </w:rPr>
              <w:fldChar w:fldCharType="separate"/>
            </w:r>
            <w:r w:rsidRPr="003A29A6">
              <w:rPr>
                <w:noProof/>
                <w:webHidden/>
              </w:rPr>
              <w:t>5</w:t>
            </w:r>
            <w:r w:rsidRPr="003A29A6">
              <w:rPr>
                <w:noProof/>
                <w:webHidden/>
              </w:rPr>
              <w:fldChar w:fldCharType="end"/>
            </w:r>
          </w:hyperlink>
        </w:p>
        <w:p w:rsidRPr="003A29A6" w:rsidR="003A29A6" w:rsidRDefault="003A29A6" w14:paraId="6BC1C6FD" w14:textId="66DCFE42">
          <w:pPr>
            <w:pStyle w:val="TOC1"/>
            <w:tabs>
              <w:tab w:val="right" w:leader="dot" w:pos="9016"/>
            </w:tabs>
            <w:rPr>
              <w:rFonts w:eastAsiaTheme="minorEastAsia"/>
              <w:noProof/>
              <w:kern w:val="2"/>
              <w:lang w:val="en-AU" w:eastAsia="en-AU"/>
              <w14:ligatures w14:val="standardContextual"/>
            </w:rPr>
          </w:pPr>
          <w:hyperlink w:history="1" w:anchor="_Toc182303187">
            <w:r w:rsidRPr="003A29A6">
              <w:rPr>
                <w:rStyle w:val="Hyperlink"/>
                <w:rFonts w:ascii="Montserrat" w:hAnsi="Montserrat"/>
                <w:noProof/>
              </w:rPr>
              <w:t>Project budget</w:t>
            </w:r>
            <w:r w:rsidRPr="003A29A6">
              <w:rPr>
                <w:noProof/>
                <w:webHidden/>
              </w:rPr>
              <w:tab/>
            </w:r>
            <w:r w:rsidRPr="003A29A6">
              <w:rPr>
                <w:noProof/>
                <w:webHidden/>
              </w:rPr>
              <w:fldChar w:fldCharType="begin"/>
            </w:r>
            <w:r w:rsidRPr="003A29A6">
              <w:rPr>
                <w:noProof/>
                <w:webHidden/>
              </w:rPr>
              <w:instrText xml:space="preserve"> PAGEREF _Toc182303187 \h </w:instrText>
            </w:r>
            <w:r w:rsidRPr="003A29A6">
              <w:rPr>
                <w:noProof/>
                <w:webHidden/>
              </w:rPr>
            </w:r>
            <w:r w:rsidRPr="003A29A6">
              <w:rPr>
                <w:noProof/>
                <w:webHidden/>
              </w:rPr>
              <w:fldChar w:fldCharType="separate"/>
            </w:r>
            <w:r w:rsidRPr="003A29A6">
              <w:rPr>
                <w:noProof/>
                <w:webHidden/>
              </w:rPr>
              <w:t>5</w:t>
            </w:r>
            <w:r w:rsidRPr="003A29A6">
              <w:rPr>
                <w:noProof/>
                <w:webHidden/>
              </w:rPr>
              <w:fldChar w:fldCharType="end"/>
            </w:r>
          </w:hyperlink>
        </w:p>
        <w:p w:rsidRPr="003A29A6" w:rsidR="003A29A6" w:rsidRDefault="003A29A6" w14:paraId="03FBB786" w14:textId="503326DF">
          <w:pPr>
            <w:pStyle w:val="TOC1"/>
            <w:tabs>
              <w:tab w:val="right" w:leader="dot" w:pos="9016"/>
            </w:tabs>
            <w:rPr>
              <w:rFonts w:eastAsiaTheme="minorEastAsia"/>
              <w:noProof/>
              <w:kern w:val="2"/>
              <w:lang w:val="en-AU" w:eastAsia="en-AU"/>
              <w14:ligatures w14:val="standardContextual"/>
            </w:rPr>
          </w:pPr>
          <w:hyperlink w:history="1" w:anchor="_Toc182303188">
            <w:r w:rsidRPr="003A29A6">
              <w:rPr>
                <w:rStyle w:val="Hyperlink"/>
                <w:rFonts w:ascii="Montserrat" w:hAnsi="Montserrat"/>
                <w:noProof/>
              </w:rPr>
              <w:t>Dependencies</w:t>
            </w:r>
            <w:r w:rsidRPr="003A29A6">
              <w:rPr>
                <w:noProof/>
                <w:webHidden/>
              </w:rPr>
              <w:tab/>
            </w:r>
            <w:r w:rsidRPr="003A29A6">
              <w:rPr>
                <w:noProof/>
                <w:webHidden/>
              </w:rPr>
              <w:fldChar w:fldCharType="begin"/>
            </w:r>
            <w:r w:rsidRPr="003A29A6">
              <w:rPr>
                <w:noProof/>
                <w:webHidden/>
              </w:rPr>
              <w:instrText xml:space="preserve"> PAGEREF _Toc182303188 \h </w:instrText>
            </w:r>
            <w:r w:rsidRPr="003A29A6">
              <w:rPr>
                <w:noProof/>
                <w:webHidden/>
              </w:rPr>
            </w:r>
            <w:r w:rsidRPr="003A29A6">
              <w:rPr>
                <w:noProof/>
                <w:webHidden/>
              </w:rPr>
              <w:fldChar w:fldCharType="separate"/>
            </w:r>
            <w:r w:rsidRPr="003A29A6">
              <w:rPr>
                <w:noProof/>
                <w:webHidden/>
              </w:rPr>
              <w:t>6</w:t>
            </w:r>
            <w:r w:rsidRPr="003A29A6">
              <w:rPr>
                <w:noProof/>
                <w:webHidden/>
              </w:rPr>
              <w:fldChar w:fldCharType="end"/>
            </w:r>
          </w:hyperlink>
        </w:p>
        <w:p w:rsidRPr="003A29A6" w:rsidR="003A29A6" w:rsidRDefault="003A29A6" w14:paraId="6ABC3A76" w14:textId="787B2472">
          <w:pPr>
            <w:pStyle w:val="TOC1"/>
            <w:tabs>
              <w:tab w:val="right" w:leader="dot" w:pos="9016"/>
            </w:tabs>
            <w:rPr>
              <w:rFonts w:eastAsiaTheme="minorEastAsia"/>
              <w:noProof/>
              <w:kern w:val="2"/>
              <w:lang w:val="en-AU" w:eastAsia="en-AU"/>
              <w14:ligatures w14:val="standardContextual"/>
            </w:rPr>
          </w:pPr>
          <w:hyperlink w:history="1" w:anchor="_Toc182303189">
            <w:r w:rsidRPr="003A29A6">
              <w:rPr>
                <w:rStyle w:val="Hyperlink"/>
                <w:rFonts w:ascii="Montserrat" w:hAnsi="Montserrat"/>
                <w:noProof/>
              </w:rPr>
              <w:t>Quality assurance</w:t>
            </w:r>
            <w:r w:rsidRPr="003A29A6">
              <w:rPr>
                <w:noProof/>
                <w:webHidden/>
              </w:rPr>
              <w:tab/>
            </w:r>
            <w:r w:rsidRPr="003A29A6">
              <w:rPr>
                <w:noProof/>
                <w:webHidden/>
              </w:rPr>
              <w:fldChar w:fldCharType="begin"/>
            </w:r>
            <w:r w:rsidRPr="003A29A6">
              <w:rPr>
                <w:noProof/>
                <w:webHidden/>
              </w:rPr>
              <w:instrText xml:space="preserve"> PAGEREF _Toc182303189 \h </w:instrText>
            </w:r>
            <w:r w:rsidRPr="003A29A6">
              <w:rPr>
                <w:noProof/>
                <w:webHidden/>
              </w:rPr>
            </w:r>
            <w:r w:rsidRPr="003A29A6">
              <w:rPr>
                <w:noProof/>
                <w:webHidden/>
              </w:rPr>
              <w:fldChar w:fldCharType="separate"/>
            </w:r>
            <w:r w:rsidRPr="003A29A6">
              <w:rPr>
                <w:noProof/>
                <w:webHidden/>
              </w:rPr>
              <w:t>6</w:t>
            </w:r>
            <w:r w:rsidRPr="003A29A6">
              <w:rPr>
                <w:noProof/>
                <w:webHidden/>
              </w:rPr>
              <w:fldChar w:fldCharType="end"/>
            </w:r>
          </w:hyperlink>
        </w:p>
        <w:p w:rsidRPr="003A29A6" w:rsidR="003A29A6" w:rsidRDefault="003A29A6" w14:paraId="521BB634" w14:textId="326D7EAC">
          <w:pPr>
            <w:pStyle w:val="TOC1"/>
            <w:tabs>
              <w:tab w:val="right" w:leader="dot" w:pos="9016"/>
            </w:tabs>
            <w:rPr>
              <w:rFonts w:eastAsiaTheme="minorEastAsia"/>
              <w:noProof/>
              <w:kern w:val="2"/>
              <w:lang w:val="en-AU" w:eastAsia="en-AU"/>
              <w14:ligatures w14:val="standardContextual"/>
            </w:rPr>
          </w:pPr>
          <w:hyperlink w:history="1" w:anchor="_Toc182303190">
            <w:r w:rsidRPr="003A29A6">
              <w:rPr>
                <w:rStyle w:val="Hyperlink"/>
                <w:rFonts w:ascii="Montserrat" w:hAnsi="Montserrat"/>
                <w:noProof/>
              </w:rPr>
              <w:t>WBS (Work breakdown structure)</w:t>
            </w:r>
            <w:r w:rsidRPr="003A29A6">
              <w:rPr>
                <w:noProof/>
                <w:webHidden/>
              </w:rPr>
              <w:tab/>
            </w:r>
            <w:r w:rsidRPr="003A29A6">
              <w:rPr>
                <w:noProof/>
                <w:webHidden/>
              </w:rPr>
              <w:fldChar w:fldCharType="begin"/>
            </w:r>
            <w:r w:rsidRPr="003A29A6">
              <w:rPr>
                <w:noProof/>
                <w:webHidden/>
              </w:rPr>
              <w:instrText xml:space="preserve"> PAGEREF _Toc182303190 \h </w:instrText>
            </w:r>
            <w:r w:rsidRPr="003A29A6">
              <w:rPr>
                <w:noProof/>
                <w:webHidden/>
              </w:rPr>
            </w:r>
            <w:r w:rsidRPr="003A29A6">
              <w:rPr>
                <w:noProof/>
                <w:webHidden/>
              </w:rPr>
              <w:fldChar w:fldCharType="separate"/>
            </w:r>
            <w:r w:rsidRPr="003A29A6">
              <w:rPr>
                <w:noProof/>
                <w:webHidden/>
              </w:rPr>
              <w:t>6</w:t>
            </w:r>
            <w:r w:rsidRPr="003A29A6">
              <w:rPr>
                <w:noProof/>
                <w:webHidden/>
              </w:rPr>
              <w:fldChar w:fldCharType="end"/>
            </w:r>
          </w:hyperlink>
        </w:p>
        <w:p w:rsidRPr="003A29A6" w:rsidR="003A29A6" w:rsidRDefault="003A29A6" w14:paraId="0C29D3F7" w14:textId="750DD05E">
          <w:pPr>
            <w:pStyle w:val="TOC1"/>
            <w:tabs>
              <w:tab w:val="right" w:leader="dot" w:pos="9016"/>
            </w:tabs>
            <w:rPr>
              <w:rFonts w:eastAsiaTheme="minorEastAsia"/>
              <w:noProof/>
              <w:kern w:val="2"/>
              <w:lang w:val="en-AU" w:eastAsia="en-AU"/>
              <w14:ligatures w14:val="standardContextual"/>
            </w:rPr>
          </w:pPr>
          <w:hyperlink w:history="1" w:anchor="_Toc182303191">
            <w:r w:rsidRPr="003A29A6">
              <w:rPr>
                <w:rStyle w:val="Hyperlink"/>
                <w:rFonts w:ascii="Montserrat" w:hAnsi="Montserrat"/>
                <w:noProof/>
              </w:rPr>
              <w:t>Timeline</w:t>
            </w:r>
            <w:r w:rsidRPr="003A29A6">
              <w:rPr>
                <w:noProof/>
                <w:webHidden/>
              </w:rPr>
              <w:tab/>
            </w:r>
            <w:r w:rsidRPr="003A29A6">
              <w:rPr>
                <w:noProof/>
                <w:webHidden/>
              </w:rPr>
              <w:fldChar w:fldCharType="begin"/>
            </w:r>
            <w:r w:rsidRPr="003A29A6">
              <w:rPr>
                <w:noProof/>
                <w:webHidden/>
              </w:rPr>
              <w:instrText xml:space="preserve"> PAGEREF _Toc182303191 \h </w:instrText>
            </w:r>
            <w:r w:rsidRPr="003A29A6">
              <w:rPr>
                <w:noProof/>
                <w:webHidden/>
              </w:rPr>
            </w:r>
            <w:r w:rsidRPr="003A29A6">
              <w:rPr>
                <w:noProof/>
                <w:webHidden/>
              </w:rPr>
              <w:fldChar w:fldCharType="separate"/>
            </w:r>
            <w:r w:rsidRPr="003A29A6">
              <w:rPr>
                <w:noProof/>
                <w:webHidden/>
              </w:rPr>
              <w:t>6</w:t>
            </w:r>
            <w:r w:rsidRPr="003A29A6">
              <w:rPr>
                <w:noProof/>
                <w:webHidden/>
              </w:rPr>
              <w:fldChar w:fldCharType="end"/>
            </w:r>
          </w:hyperlink>
        </w:p>
        <w:p w:rsidRPr="00D6100A" w:rsidR="00D6100A" w:rsidP="00D6100A" w:rsidRDefault="00D6100A" w14:paraId="7EC5EA30" w14:textId="3BB573DC">
          <w:r>
            <w:rPr>
              <w:b/>
              <w:bCs/>
              <w:noProof/>
            </w:rPr>
            <w:fldChar w:fldCharType="end"/>
          </w:r>
        </w:p>
      </w:sdtContent>
    </w:sdt>
    <w:p w:rsidR="00AF77D8" w:rsidRDefault="00AF77D8" w14:paraId="70153977" w14:textId="50101F04">
      <w:bookmarkStart w:name="_Toc182303178" w:id="1"/>
      <w:r>
        <w:br w:type="page"/>
      </w:r>
    </w:p>
    <w:p w:rsidRPr="006A0803" w:rsidR="00B669C8" w:rsidP="00AA1E19" w:rsidRDefault="00D6100A" w14:paraId="5E96ACDF" w14:textId="36E3937B">
      <w:pPr>
        <w:pStyle w:val="Heading1"/>
        <w:rPr>
          <w:rFonts w:ascii="Montserrat" w:hAnsi="Montserrat"/>
          <w:b/>
          <w:bCs/>
          <w:color w:val="002BAB"/>
          <w:kern w:val="0"/>
          <w:sz w:val="32"/>
          <w:szCs w:val="32"/>
          <w:lang w:val="en-US"/>
          <w14:ligatures w14:val="none"/>
        </w:rPr>
      </w:pPr>
      <w:r w:rsidRPr="006A0803">
        <w:rPr>
          <w:rFonts w:ascii="Montserrat" w:hAnsi="Montserrat"/>
          <w:b/>
          <w:bCs/>
          <w:color w:val="002BAB"/>
          <w:kern w:val="0"/>
          <w:sz w:val="32"/>
          <w:szCs w:val="32"/>
          <w:lang w:val="en-US"/>
          <w14:ligatures w14:val="none"/>
        </w:rPr>
        <w:lastRenderedPageBreak/>
        <w:t>Purpose</w:t>
      </w:r>
      <w:bookmarkEnd w:id="0"/>
      <w:bookmarkEnd w:id="1"/>
    </w:p>
    <w:p w:rsidR="0012202A" w:rsidP="5CCA8054" w:rsidRDefault="0012202A" w14:paraId="48DCD2AA" w14:textId="6E67E937">
      <w:pPr>
        <w:rPr>
          <w:rFonts w:ascii="Montserrat" w:hAnsi="Montserrat" w:cs="Arial"/>
          <w:i/>
          <w:iCs/>
          <w:color w:val="808080" w:themeColor="background1" w:themeShade="80"/>
          <w:kern w:val="0"/>
          <w:sz w:val="18"/>
          <w:szCs w:val="18"/>
          <w14:ligatures w14:val="none"/>
        </w:rPr>
      </w:pPr>
      <w:bookmarkStart w:name="_Hlk182219967" w:id="2"/>
      <w:r w:rsidRPr="5CCA8054">
        <w:rPr>
          <w:rFonts w:ascii="Montserrat" w:hAnsi="Montserrat" w:cs="Arial"/>
          <w:i/>
          <w:iCs/>
          <w:color w:val="808080" w:themeColor="background1" w:themeShade="80"/>
          <w:kern w:val="0"/>
          <w:sz w:val="18"/>
          <w:szCs w:val="18"/>
          <w14:ligatures w14:val="none"/>
        </w:rPr>
        <w:t>This section clarifies the intent behind the project and explains how the project aligns with organi</w:t>
      </w:r>
      <w:r w:rsidRPr="5CCA8054" w:rsidR="0085097F">
        <w:rPr>
          <w:rFonts w:ascii="Montserrat" w:hAnsi="Montserrat" w:cs="Arial"/>
          <w:i/>
          <w:iCs/>
          <w:color w:val="808080" w:themeColor="background1" w:themeShade="80"/>
          <w:kern w:val="0"/>
          <w:sz w:val="18"/>
          <w:szCs w:val="18"/>
          <w14:ligatures w14:val="none"/>
        </w:rPr>
        <w:t>s</w:t>
      </w:r>
      <w:r w:rsidRPr="5CCA8054">
        <w:rPr>
          <w:rFonts w:ascii="Montserrat" w:hAnsi="Montserrat" w:cs="Arial"/>
          <w:i/>
          <w:iCs/>
          <w:color w:val="808080" w:themeColor="background1" w:themeShade="80"/>
          <w:kern w:val="0"/>
          <w:sz w:val="18"/>
          <w:szCs w:val="18"/>
          <w14:ligatures w14:val="none"/>
        </w:rPr>
        <w:t>ational goals, ensuring that all stakeholders share a common understanding of the project’s value, direction, and desired outcomes. This shared understanding lays the groundwork for effective project planning and coordination.</w:t>
      </w:r>
    </w:p>
    <w:p w:rsidRPr="006E11DB" w:rsidR="00F853AC" w:rsidP="00F853AC" w:rsidRDefault="00F853AC" w14:paraId="27590366" w14:textId="659A23C8">
      <w:pPr>
        <w:rPr>
          <w:rFonts w:ascii="Montserrat" w:hAnsi="Montserrat" w:cs="Arial"/>
          <w:kern w:val="0"/>
          <w14:ligatures w14:val="none"/>
        </w:rPr>
      </w:pPr>
      <w:r w:rsidRPr="006E11DB">
        <w:rPr>
          <w:rFonts w:ascii="Montserrat" w:hAnsi="Montserrat" w:cs="Arial"/>
          <w:kern w:val="0"/>
          <w14:ligatures w14:val="none"/>
        </w:rPr>
        <w:t>Th</w:t>
      </w:r>
      <w:r w:rsidR="0012202A">
        <w:rPr>
          <w:rFonts w:ascii="Montserrat" w:hAnsi="Montserrat" w:cs="Arial"/>
          <w:kern w:val="0"/>
          <w14:ligatures w14:val="none"/>
        </w:rPr>
        <w:t>e purpose of this project is</w:t>
      </w:r>
      <w:r>
        <w:rPr>
          <w:rFonts w:ascii="Montserrat" w:hAnsi="Montserrat" w:cs="Arial"/>
          <w:kern w:val="0"/>
          <w14:ligatures w14:val="none"/>
        </w:rPr>
        <w:t>………</w:t>
      </w:r>
    </w:p>
    <w:bookmarkEnd w:id="2"/>
    <w:p w:rsidRPr="00CB46FD" w:rsidR="00CB46FD" w:rsidP="009B3728" w:rsidRDefault="00CB46FD" w14:paraId="0F51651F" w14:textId="77777777">
      <w:pPr>
        <w:rPr>
          <w:rFonts w:ascii="Arial" w:hAnsi="Arial" w:cs="Arial"/>
          <w:i/>
          <w:iCs/>
          <w:color w:val="808080" w:themeColor="background1" w:themeShade="80"/>
          <w:sz w:val="20"/>
          <w:szCs w:val="20"/>
        </w:rPr>
      </w:pPr>
    </w:p>
    <w:p w:rsidRPr="006A0803" w:rsidR="0026318E" w:rsidP="00AA1E19" w:rsidRDefault="00C0790A" w14:paraId="71D3479E" w14:textId="4BE82194">
      <w:pPr>
        <w:pStyle w:val="Heading1"/>
        <w:rPr>
          <w:rFonts w:ascii="Montserrat" w:hAnsi="Montserrat"/>
          <w:b/>
          <w:bCs/>
          <w:color w:val="002BAB"/>
          <w:kern w:val="0"/>
          <w:sz w:val="32"/>
          <w:szCs w:val="32"/>
          <w:lang w:val="en-US"/>
          <w14:ligatures w14:val="none"/>
        </w:rPr>
      </w:pPr>
      <w:bookmarkStart w:name="_Toc182296597" w:id="3"/>
      <w:bookmarkStart w:name="_Toc182303179" w:id="4"/>
      <w:r w:rsidRPr="006A0803">
        <w:rPr>
          <w:rFonts w:ascii="Montserrat" w:hAnsi="Montserrat"/>
          <w:b/>
          <w:bCs/>
          <w:color w:val="002BAB"/>
          <w:kern w:val="0"/>
          <w:sz w:val="32"/>
          <w:szCs w:val="32"/>
          <w:lang w:val="en-US"/>
          <w14:ligatures w14:val="none"/>
        </w:rPr>
        <w:t>Background</w:t>
      </w:r>
      <w:bookmarkEnd w:id="3"/>
      <w:bookmarkEnd w:id="4"/>
    </w:p>
    <w:p w:rsidR="009441B2" w:rsidP="5CCA8054" w:rsidRDefault="009441B2" w14:paraId="01D0FAF8" w14:textId="34C29212">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 xml:space="preserve">This section </w:t>
      </w:r>
      <w:r w:rsidRPr="5CCA8054" w:rsidR="003467CA">
        <w:rPr>
          <w:rFonts w:ascii="Montserrat" w:hAnsi="Montserrat" w:cs="Arial"/>
          <w:i/>
          <w:iCs/>
          <w:color w:val="808080" w:themeColor="background1" w:themeShade="80"/>
          <w:kern w:val="0"/>
          <w:sz w:val="18"/>
          <w:szCs w:val="18"/>
          <w14:ligatures w14:val="none"/>
        </w:rPr>
        <w:t>provides</w:t>
      </w:r>
      <w:r w:rsidRPr="5CCA8054">
        <w:rPr>
          <w:rFonts w:ascii="Montserrat" w:hAnsi="Montserrat" w:cs="Arial"/>
          <w:i/>
          <w:iCs/>
          <w:color w:val="808080" w:themeColor="background1" w:themeShade="80"/>
          <w:kern w:val="0"/>
          <w:sz w:val="18"/>
          <w:szCs w:val="18"/>
          <w14:ligatures w14:val="none"/>
        </w:rPr>
        <w:t xml:space="preserve"> context and rationale for the project by summari</w:t>
      </w:r>
      <w:r w:rsidRPr="5CCA8054" w:rsidR="003467CA">
        <w:rPr>
          <w:rFonts w:ascii="Montserrat" w:hAnsi="Montserrat" w:cs="Arial"/>
          <w:i/>
          <w:iCs/>
          <w:color w:val="808080" w:themeColor="background1" w:themeShade="80"/>
          <w:kern w:val="0"/>
          <w:sz w:val="18"/>
          <w:szCs w:val="18"/>
          <w14:ligatures w14:val="none"/>
        </w:rPr>
        <w:t>s</w:t>
      </w:r>
      <w:r w:rsidRPr="5CCA8054">
        <w:rPr>
          <w:rFonts w:ascii="Montserrat" w:hAnsi="Montserrat" w:cs="Arial"/>
          <w:i/>
          <w:iCs/>
          <w:color w:val="808080" w:themeColor="background1" w:themeShade="80"/>
          <w:kern w:val="0"/>
          <w:sz w:val="18"/>
          <w:szCs w:val="18"/>
          <w14:ligatures w14:val="none"/>
        </w:rPr>
        <w:t>ing its origins, the main issues or challenges it aims to address, and any pertinent historical information. This section assists stakeholders in understanding the necessity for the project.</w:t>
      </w:r>
    </w:p>
    <w:p w:rsidRPr="00CC0E61" w:rsidR="00F853AC" w:rsidP="00F853AC" w:rsidRDefault="00E84D3B" w14:paraId="73399FC3" w14:textId="64F6CDF1">
      <w:pPr>
        <w:rPr>
          <w:rFonts w:ascii="Montserrat" w:hAnsi="Montserrat" w:cs="Arial"/>
          <w:color w:val="000000"/>
          <w:kern w:val="0"/>
          <w14:textFill>
            <w14:solidFill>
              <w14:srgbClr w14:val="000000">
                <w14:lumMod w14:val="50000"/>
              </w14:srgbClr>
            </w14:solidFill>
          </w14:textFill>
          <w14:ligatures w14:val="none"/>
        </w:rPr>
      </w:pPr>
      <w:r>
        <w:rPr>
          <w:rFonts w:ascii="Montserrat" w:hAnsi="Montserrat" w:cs="Arial"/>
          <w:kern w:val="0"/>
          <w14:ligatures w14:val="none"/>
        </w:rPr>
        <w:t>This</w:t>
      </w:r>
      <w:r w:rsidRPr="005A640E" w:rsidR="00F853AC">
        <w:rPr>
          <w:rFonts w:ascii="Montserrat" w:hAnsi="Montserrat" w:cs="Arial"/>
          <w:kern w:val="0"/>
          <w14:ligatures w14:val="none"/>
        </w:rPr>
        <w:t xml:space="preserve"> project </w:t>
      </w:r>
      <w:r>
        <w:rPr>
          <w:rFonts w:ascii="Montserrat" w:hAnsi="Montserrat" w:cs="Arial"/>
          <w:kern w:val="0"/>
          <w14:ligatures w14:val="none"/>
        </w:rPr>
        <w:t>aims</w:t>
      </w:r>
      <w:r w:rsidRPr="005A640E" w:rsidR="00F853AC">
        <w:rPr>
          <w:rFonts w:ascii="Montserrat" w:hAnsi="Montserrat" w:cs="Arial"/>
          <w:kern w:val="0"/>
          <w14:ligatures w14:val="none"/>
        </w:rPr>
        <w:t xml:space="preserve"> to</w:t>
      </w:r>
      <w:r w:rsidRPr="00CC0E61" w:rsidR="00F853AC">
        <w:rPr>
          <w:rFonts w:ascii="Montserrat" w:hAnsi="Montserrat" w:cs="Arial"/>
          <w:kern w:val="0"/>
          <w14:ligatures w14:val="none"/>
        </w:rPr>
        <w:t>………</w:t>
      </w:r>
    </w:p>
    <w:p w:rsidR="0026318E" w:rsidP="009B3728" w:rsidRDefault="0026318E" w14:paraId="09491C54" w14:textId="77777777">
      <w:pPr>
        <w:rPr>
          <w:rFonts w:ascii="Arial" w:hAnsi="Arial" w:cs="Arial"/>
          <w:i/>
          <w:iCs/>
          <w:color w:val="808080" w:themeColor="background1" w:themeShade="80"/>
          <w:sz w:val="20"/>
          <w:szCs w:val="20"/>
        </w:rPr>
      </w:pPr>
    </w:p>
    <w:p w:rsidRPr="00AF77D8" w:rsidR="0026318E" w:rsidP="00AA1E19" w:rsidRDefault="0026318E" w14:paraId="58E01D25" w14:textId="235D03B5">
      <w:pPr>
        <w:pStyle w:val="Heading1"/>
        <w:rPr>
          <w:rFonts w:ascii="Montserrat" w:hAnsi="Montserrat"/>
          <w:b/>
          <w:bCs/>
          <w:color w:val="002BAB"/>
          <w:kern w:val="0"/>
          <w:sz w:val="32"/>
          <w:szCs w:val="32"/>
          <w:lang w:val="en-US"/>
          <w14:ligatures w14:val="none"/>
        </w:rPr>
      </w:pPr>
      <w:bookmarkStart w:name="_Toc182296598" w:id="5"/>
      <w:bookmarkStart w:name="_Toc182303180" w:id="6"/>
      <w:r w:rsidRPr="00AF77D8">
        <w:rPr>
          <w:rFonts w:ascii="Montserrat" w:hAnsi="Montserrat"/>
          <w:b/>
          <w:bCs/>
          <w:color w:val="002BAB"/>
          <w:kern w:val="0"/>
          <w:sz w:val="32"/>
          <w:szCs w:val="32"/>
          <w:lang w:val="en-US"/>
          <w14:ligatures w14:val="none"/>
        </w:rPr>
        <w:t>Scope</w:t>
      </w:r>
      <w:bookmarkEnd w:id="5"/>
      <w:bookmarkEnd w:id="6"/>
    </w:p>
    <w:p w:rsidR="00F853AC" w:rsidP="00F853AC" w:rsidRDefault="0034737A" w14:paraId="38445732" w14:textId="05EAE0B9">
      <w:pPr>
        <w:rPr>
          <w:rFonts w:ascii="Montserrat" w:hAnsi="Montserrat" w:cs="Arial"/>
          <w:i/>
          <w:iCs/>
          <w:color w:val="808080" w:themeColor="background1" w:themeShade="80"/>
          <w:kern w:val="0"/>
          <w:sz w:val="18"/>
          <w:szCs w:val="18"/>
          <w14:ligatures w14:val="none"/>
        </w:rPr>
      </w:pPr>
      <w:r>
        <w:rPr>
          <w:rFonts w:ascii="Montserrat" w:hAnsi="Montserrat" w:cs="Arial"/>
          <w:i/>
          <w:iCs/>
          <w:color w:val="808080" w:themeColor="background1" w:themeShade="80"/>
          <w:kern w:val="0"/>
          <w:sz w:val="18"/>
          <w:szCs w:val="18"/>
          <w14:ligatures w14:val="none"/>
        </w:rPr>
        <w:t>This</w:t>
      </w:r>
      <w:r w:rsidRPr="00CB22D7" w:rsidR="0026318E">
        <w:rPr>
          <w:rFonts w:ascii="Montserrat" w:hAnsi="Montserrat" w:cs="Arial"/>
          <w:i/>
          <w:iCs/>
          <w:color w:val="808080" w:themeColor="background1" w:themeShade="80"/>
          <w:kern w:val="0"/>
          <w:sz w:val="18"/>
          <w:szCs w:val="18"/>
          <w14:ligatures w14:val="none"/>
        </w:rPr>
        <w:t xml:space="preserve"> outlines what is included in the project and what is excluded, ensuring that all stakeholders have a shared understanding of the project’s reach. Defining the scope helps prevent scope creep and keeps the project focused and manageable.</w:t>
      </w:r>
      <w:r w:rsidR="0093160A">
        <w:rPr>
          <w:rFonts w:ascii="Montserrat" w:hAnsi="Montserrat" w:cs="Arial"/>
          <w:i/>
          <w:iCs/>
          <w:color w:val="808080" w:themeColor="background1" w:themeShade="80"/>
          <w:kern w:val="0"/>
          <w:sz w:val="18"/>
          <w:szCs w:val="18"/>
          <w14:ligatures w14:val="none"/>
        </w:rPr>
        <w:t xml:space="preserve"> Scope can be articulated by</w:t>
      </w:r>
    </w:p>
    <w:p w:rsidR="0093160A" w:rsidP="5CCA8054" w:rsidRDefault="0093160A" w14:paraId="2776F26D" w14:textId="4CAEDC80">
      <w:pPr>
        <w:pStyle w:val="ListParagraph"/>
        <w:numPr>
          <w:ilvl w:val="0"/>
          <w:numId w:val="5"/>
        </w:num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Clearly defining projects goals and objectives</w:t>
      </w:r>
    </w:p>
    <w:p w:rsidRPr="00021BCC" w:rsidR="00021BCC" w:rsidP="00021BCC" w:rsidRDefault="00021BCC" w14:paraId="6A7DF17A" w14:textId="77777777">
      <w:pPr>
        <w:pStyle w:val="ListParagraph"/>
        <w:numPr>
          <w:ilvl w:val="0"/>
          <w:numId w:val="5"/>
        </w:numPr>
        <w:rPr>
          <w:rFonts w:ascii="Montserrat" w:hAnsi="Montserrat" w:cs="Arial"/>
          <w:i/>
          <w:iCs/>
          <w:color w:val="808080" w:themeColor="background1" w:themeShade="80"/>
          <w:kern w:val="0"/>
          <w:sz w:val="18"/>
          <w:szCs w:val="18"/>
          <w14:ligatures w14:val="none"/>
        </w:rPr>
      </w:pPr>
      <w:r>
        <w:rPr>
          <w:rFonts w:ascii="Montserrat" w:hAnsi="Montserrat" w:cs="Arial"/>
          <w:i/>
          <w:iCs/>
          <w:color w:val="808080" w:themeColor="background1" w:themeShade="80"/>
          <w:kern w:val="0"/>
          <w:sz w:val="18"/>
          <w:szCs w:val="18"/>
          <w14:ligatures w14:val="none"/>
        </w:rPr>
        <w:t xml:space="preserve">Clearly defining </w:t>
      </w:r>
      <w:r w:rsidRPr="00021BCC">
        <w:rPr>
          <w:rFonts w:ascii="Montserrat" w:hAnsi="Montserrat" w:cs="Arial"/>
          <w:i/>
          <w:iCs/>
          <w:color w:val="808080" w:themeColor="background1" w:themeShade="80"/>
          <w:kern w:val="0"/>
          <w:sz w:val="18"/>
          <w:szCs w:val="18"/>
          <w14:ligatures w14:val="none"/>
        </w:rPr>
        <w:t>Project Requirements</w:t>
      </w:r>
    </w:p>
    <w:p w:rsidRPr="0093160A" w:rsidR="0093160A" w:rsidP="00BE07B4" w:rsidRDefault="0093160A" w14:paraId="28DCFCB1" w14:textId="7CA5BC7E">
      <w:pPr>
        <w:pStyle w:val="ListParagraph"/>
        <w:rPr>
          <w:rFonts w:ascii="Montserrat" w:hAnsi="Montserrat" w:cs="Arial"/>
          <w:i/>
          <w:iCs/>
          <w:color w:val="808080" w:themeColor="background1" w:themeShade="80"/>
          <w:kern w:val="0"/>
          <w:sz w:val="18"/>
          <w:szCs w:val="18"/>
          <w14:ligatures w14:val="none"/>
        </w:rPr>
      </w:pPr>
    </w:p>
    <w:p w:rsidR="00F853AC" w:rsidP="00F853AC" w:rsidRDefault="00F853AC" w14:paraId="1A97ACBC" w14:textId="3DEC9607">
      <w:pPr>
        <w:rPr>
          <w:rFonts w:ascii="Montserrat" w:hAnsi="Montserrat" w:cs="Arial"/>
          <w:kern w:val="0"/>
          <w14:ligatures w14:val="none"/>
        </w:rPr>
      </w:pPr>
      <w:r w:rsidRPr="005A640E">
        <w:rPr>
          <w:rFonts w:ascii="Montserrat" w:hAnsi="Montserrat" w:cs="Arial"/>
          <w:kern w:val="0"/>
          <w14:ligatures w14:val="none"/>
        </w:rPr>
        <w:t xml:space="preserve">The </w:t>
      </w:r>
      <w:r>
        <w:rPr>
          <w:rFonts w:ascii="Montserrat" w:hAnsi="Montserrat" w:cs="Arial"/>
          <w:kern w:val="0"/>
          <w14:ligatures w14:val="none"/>
        </w:rPr>
        <w:t>scope</w:t>
      </w:r>
      <w:r w:rsidRPr="005A640E">
        <w:rPr>
          <w:rFonts w:ascii="Montserrat" w:hAnsi="Montserrat" w:cs="Arial"/>
          <w:kern w:val="0"/>
          <w14:ligatures w14:val="none"/>
        </w:rPr>
        <w:t xml:space="preserve"> of th</w:t>
      </w:r>
      <w:r>
        <w:rPr>
          <w:rFonts w:ascii="Montserrat" w:hAnsi="Montserrat" w:cs="Arial"/>
          <w:kern w:val="0"/>
          <w14:ligatures w14:val="none"/>
        </w:rPr>
        <w:t>is</w:t>
      </w:r>
      <w:r w:rsidRPr="005A640E">
        <w:rPr>
          <w:rFonts w:ascii="Montserrat" w:hAnsi="Montserrat" w:cs="Arial"/>
          <w:kern w:val="0"/>
          <w14:ligatures w14:val="none"/>
        </w:rPr>
        <w:t xml:space="preserve"> project is</w:t>
      </w:r>
      <w:r w:rsidRPr="00CC0E61">
        <w:rPr>
          <w:rFonts w:ascii="Montserrat" w:hAnsi="Montserrat" w:cs="Arial"/>
          <w:kern w:val="0"/>
          <w14:ligatures w14:val="none"/>
        </w:rPr>
        <w:t>………</w:t>
      </w:r>
    </w:p>
    <w:p w:rsidR="00816B1F" w:rsidP="00F853AC" w:rsidRDefault="00816B1F" w14:paraId="3D545EE7" w14:textId="77777777">
      <w:pPr>
        <w:rPr>
          <w:rFonts w:ascii="Montserrat" w:hAnsi="Montserrat" w:cs="Arial"/>
          <w:kern w:val="0"/>
          <w14:ligatures w14:val="none"/>
        </w:rPr>
      </w:pPr>
    </w:p>
    <w:p w:rsidRPr="006A0803" w:rsidR="00353A02" w:rsidP="004F6E97" w:rsidRDefault="004F6E97" w14:paraId="19B45517" w14:textId="2464354D">
      <w:pPr>
        <w:pStyle w:val="Heading1"/>
        <w:rPr>
          <w:rFonts w:ascii="Montserrat" w:hAnsi="Montserrat"/>
          <w:b/>
          <w:bCs/>
          <w:color w:val="002BAB"/>
          <w:kern w:val="0"/>
          <w:sz w:val="32"/>
          <w:szCs w:val="32"/>
          <w:lang w:val="en-US"/>
          <w14:ligatures w14:val="none"/>
        </w:rPr>
      </w:pPr>
      <w:r w:rsidRPr="006A0803">
        <w:rPr>
          <w:rFonts w:ascii="Montserrat" w:hAnsi="Montserrat"/>
          <w:b/>
          <w:bCs/>
          <w:color w:val="002BAB"/>
          <w:kern w:val="0"/>
          <w:sz w:val="32"/>
          <w:szCs w:val="32"/>
          <w:lang w:val="en-US"/>
          <w14:ligatures w14:val="none"/>
        </w:rPr>
        <w:t>Out of scope/Scope exclusion:</w:t>
      </w:r>
    </w:p>
    <w:p w:rsidRPr="009E1A45" w:rsidR="004F6E97" w:rsidP="5CCA8054" w:rsidRDefault="009E1A45" w14:paraId="2121AADB" w14:textId="696BD2E5">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This section outlines the elements, activities, deliverables, or tasks that are explicitly excluded from the project's scope. Clearly defining these exclusions helps prevent misunderstandings and scope creep during project execution. It establishes clear boundaries for the project, ensuring that all stakeholders understand what the project will not cover.</w:t>
      </w:r>
    </w:p>
    <w:p w:rsidRPr="006A0803" w:rsidR="001245AC" w:rsidP="00AA1E19" w:rsidRDefault="008D0496" w14:paraId="488CF6C1" w14:textId="42640188">
      <w:pPr>
        <w:pStyle w:val="Heading1"/>
        <w:rPr>
          <w:rFonts w:ascii="Montserrat" w:hAnsi="Montserrat"/>
          <w:b/>
          <w:bCs/>
          <w:color w:val="002BAB"/>
          <w:kern w:val="0"/>
          <w:sz w:val="32"/>
          <w:szCs w:val="32"/>
          <w:lang w:val="en-US"/>
          <w14:ligatures w14:val="none"/>
        </w:rPr>
      </w:pPr>
      <w:bookmarkStart w:name="_Toc182296599" w:id="7"/>
      <w:bookmarkStart w:name="_Toc182303181" w:id="8"/>
      <w:r w:rsidRPr="006A0803">
        <w:rPr>
          <w:rFonts w:ascii="Montserrat" w:hAnsi="Montserrat"/>
          <w:b/>
          <w:bCs/>
          <w:color w:val="002BAB"/>
          <w:kern w:val="0"/>
          <w:sz w:val="32"/>
          <w:szCs w:val="32"/>
          <w:lang w:val="en-US"/>
          <w14:ligatures w14:val="none"/>
        </w:rPr>
        <w:t>Deliverables</w:t>
      </w:r>
      <w:bookmarkEnd w:id="7"/>
      <w:bookmarkEnd w:id="8"/>
    </w:p>
    <w:p w:rsidR="00F853AC" w:rsidP="5CCA8054" w:rsidRDefault="00F853AC" w14:paraId="2A5E3E06" w14:textId="047E5684">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List the tangible outputs that will be produced during the project lifecycle. Deliverables are the specific products, documents, or services the project team will complete to meet the objectives. Each deliverable should have a clear deadline and quality standards to guide its development.</w:t>
      </w:r>
    </w:p>
    <w:p w:rsidRPr="00F853AC" w:rsidR="00F853AC" w:rsidP="009B3728" w:rsidRDefault="00F853AC" w14:paraId="3F098090" w14:textId="77777777">
      <w:pPr>
        <w:rPr>
          <w:rFonts w:ascii="Montserrat" w:hAnsi="Montserrat" w:cs="Arial"/>
          <w:i/>
          <w:iCs/>
          <w:color w:val="808080" w:themeColor="background1" w:themeShade="80"/>
          <w:kern w:val="0"/>
          <w:sz w:val="18"/>
          <w:szCs w:val="18"/>
          <w14:ligatures w14:val="none"/>
        </w:rPr>
      </w:pPr>
    </w:p>
    <w:p w:rsidR="00FF7A83" w:rsidP="009B3728" w:rsidRDefault="00FF7A83" w14:paraId="6B2D576C" w14:textId="69B63955">
      <w:pPr>
        <w:rPr>
          <w:rFonts w:ascii="Montserrat" w:hAnsi="Montserrat" w:cs="Arial"/>
          <w:kern w:val="0"/>
          <w14:ligatures w14:val="none"/>
        </w:rPr>
      </w:pPr>
      <w:bookmarkStart w:name="_Hlk182220611" w:id="9"/>
      <w:r w:rsidRPr="00666C38">
        <w:rPr>
          <w:rFonts w:ascii="Montserrat" w:hAnsi="Montserrat" w:cs="Arial"/>
          <w:kern w:val="0"/>
          <w14:ligatures w14:val="none"/>
        </w:rPr>
        <w:t xml:space="preserve">The list of </w:t>
      </w:r>
      <w:r w:rsidRPr="00666C38" w:rsidR="00666C38">
        <w:rPr>
          <w:rFonts w:ascii="Montserrat" w:hAnsi="Montserrat" w:cs="Arial"/>
          <w:kern w:val="0"/>
          <w14:ligatures w14:val="none"/>
        </w:rPr>
        <w:t>deliverable includes……</w:t>
      </w:r>
    </w:p>
    <w:tbl>
      <w:tblPr>
        <w:tblStyle w:val="TableGrid"/>
        <w:tblW w:w="9414" w:type="dxa"/>
        <w:tblLook w:val="04A0" w:firstRow="1" w:lastRow="0" w:firstColumn="1" w:lastColumn="0" w:noHBand="0" w:noVBand="1"/>
      </w:tblPr>
      <w:tblGrid>
        <w:gridCol w:w="2353"/>
        <w:gridCol w:w="2353"/>
        <w:gridCol w:w="2353"/>
        <w:gridCol w:w="2355"/>
      </w:tblGrid>
      <w:tr w:rsidR="00F853AC" w:rsidTr="00AF77D8" w14:paraId="6F3D6717" w14:textId="77777777">
        <w:trPr>
          <w:trHeight w:val="274"/>
        </w:trPr>
        <w:tc>
          <w:tcPr>
            <w:tcW w:w="2353" w:type="dxa"/>
            <w:shd w:val="clear" w:color="auto" w:fill="002BAB"/>
          </w:tcPr>
          <w:bookmarkEnd w:id="9"/>
          <w:p w:rsidR="00F853AC" w:rsidP="009B3728" w:rsidRDefault="00F853AC" w14:paraId="76242E82" w14:textId="6462FDDD">
            <w:pPr>
              <w:rPr>
                <w:rFonts w:ascii="Montserrat" w:hAnsi="Montserrat" w:cs="Arial"/>
                <w:kern w:val="0"/>
                <w14:ligatures w14:val="none"/>
              </w:rPr>
            </w:pPr>
            <w:r>
              <w:rPr>
                <w:rFonts w:ascii="Montserrat" w:hAnsi="Montserrat" w:cs="Arial"/>
                <w:kern w:val="0"/>
                <w14:ligatures w14:val="none"/>
              </w:rPr>
              <w:lastRenderedPageBreak/>
              <w:t>Deliverable</w:t>
            </w:r>
          </w:p>
        </w:tc>
        <w:tc>
          <w:tcPr>
            <w:tcW w:w="2353" w:type="dxa"/>
            <w:shd w:val="clear" w:color="auto" w:fill="002BAB"/>
          </w:tcPr>
          <w:p w:rsidR="00F853AC" w:rsidP="009B3728" w:rsidRDefault="00F853AC" w14:paraId="65192B5C" w14:textId="48D306F7">
            <w:pPr>
              <w:rPr>
                <w:rFonts w:ascii="Montserrat" w:hAnsi="Montserrat" w:cs="Arial"/>
                <w:kern w:val="0"/>
                <w14:ligatures w14:val="none"/>
              </w:rPr>
            </w:pPr>
            <w:r w:rsidRPr="00715E8B">
              <w:rPr>
                <w:rFonts w:ascii="Montserrat" w:hAnsi="Montserrat" w:cs="Arial"/>
                <w:kern w:val="0"/>
                <w14:ligatures w14:val="none"/>
              </w:rPr>
              <w:t>Description</w:t>
            </w:r>
            <w:r w:rsidRPr="00715E8B">
              <w:rPr>
                <w:rFonts w:ascii="Montserrat" w:hAnsi="Montserrat" w:cs="Arial"/>
                <w:kern w:val="0"/>
                <w14:ligatures w14:val="none"/>
              </w:rPr>
              <w:tab/>
            </w:r>
          </w:p>
        </w:tc>
        <w:tc>
          <w:tcPr>
            <w:tcW w:w="2353" w:type="dxa"/>
            <w:shd w:val="clear" w:color="auto" w:fill="002BAB"/>
          </w:tcPr>
          <w:p w:rsidR="00F853AC" w:rsidP="009B3728" w:rsidRDefault="00F853AC" w14:paraId="11A14543" w14:textId="0388BFBC">
            <w:pPr>
              <w:rPr>
                <w:rFonts w:ascii="Montserrat" w:hAnsi="Montserrat" w:cs="Arial"/>
                <w:kern w:val="0"/>
                <w14:ligatures w14:val="none"/>
              </w:rPr>
            </w:pPr>
            <w:r w:rsidRPr="00250C31">
              <w:rPr>
                <w:rFonts w:ascii="Montserrat" w:hAnsi="Montserrat" w:cs="Arial"/>
                <w:kern w:val="0"/>
                <w14:ligatures w14:val="none"/>
              </w:rPr>
              <w:t>Due Date</w:t>
            </w:r>
            <w:r w:rsidRPr="00250C31">
              <w:rPr>
                <w:rFonts w:ascii="Montserrat" w:hAnsi="Montserrat" w:cs="Arial"/>
                <w:kern w:val="0"/>
                <w14:ligatures w14:val="none"/>
              </w:rPr>
              <w:tab/>
            </w:r>
          </w:p>
        </w:tc>
        <w:tc>
          <w:tcPr>
            <w:tcW w:w="2355" w:type="dxa"/>
            <w:shd w:val="clear" w:color="auto" w:fill="002BAB"/>
          </w:tcPr>
          <w:p w:rsidR="00F853AC" w:rsidP="009B3728" w:rsidRDefault="00F853AC" w14:paraId="355A961B" w14:textId="23D6EC1C">
            <w:pPr>
              <w:rPr>
                <w:rFonts w:ascii="Montserrat" w:hAnsi="Montserrat" w:cs="Arial"/>
                <w:kern w:val="0"/>
                <w14:ligatures w14:val="none"/>
              </w:rPr>
            </w:pPr>
            <w:r>
              <w:rPr>
                <w:rFonts w:ascii="Montserrat" w:hAnsi="Montserrat" w:cs="Arial"/>
                <w:kern w:val="0"/>
                <w14:ligatures w14:val="none"/>
              </w:rPr>
              <w:t>Status</w:t>
            </w:r>
          </w:p>
        </w:tc>
      </w:tr>
      <w:tr w:rsidR="00F853AC" w:rsidTr="00F853AC" w14:paraId="14C40A6F" w14:textId="77777777">
        <w:trPr>
          <w:trHeight w:val="274"/>
        </w:trPr>
        <w:tc>
          <w:tcPr>
            <w:tcW w:w="2353" w:type="dxa"/>
          </w:tcPr>
          <w:p w:rsidR="00F853AC" w:rsidP="009B3728" w:rsidRDefault="00F853AC" w14:paraId="21A8E308" w14:textId="77777777">
            <w:pPr>
              <w:rPr>
                <w:rFonts w:ascii="Montserrat" w:hAnsi="Montserrat" w:cs="Arial"/>
                <w:kern w:val="0"/>
                <w14:ligatures w14:val="none"/>
              </w:rPr>
            </w:pPr>
          </w:p>
        </w:tc>
        <w:tc>
          <w:tcPr>
            <w:tcW w:w="2353" w:type="dxa"/>
          </w:tcPr>
          <w:p w:rsidR="00F853AC" w:rsidP="009B3728" w:rsidRDefault="00F853AC" w14:paraId="671A5F2E" w14:textId="77777777">
            <w:pPr>
              <w:rPr>
                <w:rFonts w:ascii="Montserrat" w:hAnsi="Montserrat" w:cs="Arial"/>
                <w:kern w:val="0"/>
                <w14:ligatures w14:val="none"/>
              </w:rPr>
            </w:pPr>
          </w:p>
        </w:tc>
        <w:tc>
          <w:tcPr>
            <w:tcW w:w="2353" w:type="dxa"/>
          </w:tcPr>
          <w:p w:rsidR="00F853AC" w:rsidP="009B3728" w:rsidRDefault="00F853AC" w14:paraId="79C2472B" w14:textId="77777777">
            <w:pPr>
              <w:rPr>
                <w:rFonts w:ascii="Montserrat" w:hAnsi="Montserrat" w:cs="Arial"/>
                <w:kern w:val="0"/>
                <w14:ligatures w14:val="none"/>
              </w:rPr>
            </w:pPr>
          </w:p>
        </w:tc>
        <w:tc>
          <w:tcPr>
            <w:tcW w:w="2355" w:type="dxa"/>
          </w:tcPr>
          <w:p w:rsidR="00F853AC" w:rsidP="009B3728" w:rsidRDefault="00F853AC" w14:paraId="51932374" w14:textId="77777777">
            <w:pPr>
              <w:rPr>
                <w:rFonts w:ascii="Montserrat" w:hAnsi="Montserrat" w:cs="Arial"/>
                <w:kern w:val="0"/>
                <w14:ligatures w14:val="none"/>
              </w:rPr>
            </w:pPr>
          </w:p>
        </w:tc>
      </w:tr>
      <w:tr w:rsidR="00F853AC" w:rsidTr="00F853AC" w14:paraId="2527A31B" w14:textId="77777777">
        <w:trPr>
          <w:trHeight w:val="288"/>
        </w:trPr>
        <w:tc>
          <w:tcPr>
            <w:tcW w:w="2353" w:type="dxa"/>
          </w:tcPr>
          <w:p w:rsidR="00F853AC" w:rsidP="009B3728" w:rsidRDefault="00F853AC" w14:paraId="3FD11060" w14:textId="77777777">
            <w:pPr>
              <w:rPr>
                <w:rFonts w:ascii="Montserrat" w:hAnsi="Montserrat" w:cs="Arial"/>
                <w:kern w:val="0"/>
                <w14:ligatures w14:val="none"/>
              </w:rPr>
            </w:pPr>
          </w:p>
        </w:tc>
        <w:tc>
          <w:tcPr>
            <w:tcW w:w="2353" w:type="dxa"/>
          </w:tcPr>
          <w:p w:rsidR="00F853AC" w:rsidP="009B3728" w:rsidRDefault="00F853AC" w14:paraId="526E1ABA" w14:textId="77777777">
            <w:pPr>
              <w:rPr>
                <w:rFonts w:ascii="Montserrat" w:hAnsi="Montserrat" w:cs="Arial"/>
                <w:kern w:val="0"/>
                <w14:ligatures w14:val="none"/>
              </w:rPr>
            </w:pPr>
          </w:p>
        </w:tc>
        <w:tc>
          <w:tcPr>
            <w:tcW w:w="2353" w:type="dxa"/>
          </w:tcPr>
          <w:p w:rsidR="00F853AC" w:rsidP="009B3728" w:rsidRDefault="00F853AC" w14:paraId="650421F7" w14:textId="77777777">
            <w:pPr>
              <w:rPr>
                <w:rFonts w:ascii="Montserrat" w:hAnsi="Montserrat" w:cs="Arial"/>
                <w:kern w:val="0"/>
                <w14:ligatures w14:val="none"/>
              </w:rPr>
            </w:pPr>
          </w:p>
        </w:tc>
        <w:tc>
          <w:tcPr>
            <w:tcW w:w="2355" w:type="dxa"/>
          </w:tcPr>
          <w:p w:rsidR="00F853AC" w:rsidP="009B3728" w:rsidRDefault="00F853AC" w14:paraId="63D60917" w14:textId="77777777">
            <w:pPr>
              <w:rPr>
                <w:rFonts w:ascii="Montserrat" w:hAnsi="Montserrat" w:cs="Arial"/>
                <w:kern w:val="0"/>
                <w14:ligatures w14:val="none"/>
              </w:rPr>
            </w:pPr>
          </w:p>
        </w:tc>
      </w:tr>
      <w:tr w:rsidR="00F853AC" w:rsidTr="00F853AC" w14:paraId="1048A4F0" w14:textId="77777777">
        <w:trPr>
          <w:trHeight w:val="259"/>
        </w:trPr>
        <w:tc>
          <w:tcPr>
            <w:tcW w:w="2353" w:type="dxa"/>
          </w:tcPr>
          <w:p w:rsidR="00F853AC" w:rsidP="009B3728" w:rsidRDefault="00F853AC" w14:paraId="7CA8FDEC" w14:textId="77777777">
            <w:pPr>
              <w:rPr>
                <w:rFonts w:ascii="Montserrat" w:hAnsi="Montserrat" w:cs="Arial"/>
                <w:kern w:val="0"/>
                <w14:ligatures w14:val="none"/>
              </w:rPr>
            </w:pPr>
          </w:p>
        </w:tc>
        <w:tc>
          <w:tcPr>
            <w:tcW w:w="2353" w:type="dxa"/>
          </w:tcPr>
          <w:p w:rsidR="00F853AC" w:rsidP="009B3728" w:rsidRDefault="00F853AC" w14:paraId="7A2252FF" w14:textId="77777777">
            <w:pPr>
              <w:rPr>
                <w:rFonts w:ascii="Montserrat" w:hAnsi="Montserrat" w:cs="Arial"/>
                <w:kern w:val="0"/>
                <w14:ligatures w14:val="none"/>
              </w:rPr>
            </w:pPr>
          </w:p>
        </w:tc>
        <w:tc>
          <w:tcPr>
            <w:tcW w:w="2353" w:type="dxa"/>
          </w:tcPr>
          <w:p w:rsidR="00F853AC" w:rsidP="009B3728" w:rsidRDefault="00F853AC" w14:paraId="11D7020B" w14:textId="77777777">
            <w:pPr>
              <w:rPr>
                <w:rFonts w:ascii="Montserrat" w:hAnsi="Montserrat" w:cs="Arial"/>
                <w:kern w:val="0"/>
                <w14:ligatures w14:val="none"/>
              </w:rPr>
            </w:pPr>
          </w:p>
        </w:tc>
        <w:tc>
          <w:tcPr>
            <w:tcW w:w="2355" w:type="dxa"/>
          </w:tcPr>
          <w:p w:rsidR="00F853AC" w:rsidP="009B3728" w:rsidRDefault="00F853AC" w14:paraId="4B156ECE" w14:textId="77777777">
            <w:pPr>
              <w:rPr>
                <w:rFonts w:ascii="Montserrat" w:hAnsi="Montserrat" w:cs="Arial"/>
                <w:kern w:val="0"/>
                <w14:ligatures w14:val="none"/>
              </w:rPr>
            </w:pPr>
          </w:p>
        </w:tc>
      </w:tr>
    </w:tbl>
    <w:p w:rsidRPr="00970B7A" w:rsidR="008D0496" w:rsidP="009B3728" w:rsidRDefault="008D0496" w14:paraId="38BB2A63" w14:textId="77777777">
      <w:pPr>
        <w:rPr>
          <w:rFonts w:ascii="Arial" w:hAnsi="Arial" w:cs="Arial"/>
          <w:i/>
          <w:iCs/>
          <w:color w:val="808080" w:themeColor="background1" w:themeShade="80"/>
          <w:sz w:val="20"/>
          <w:szCs w:val="20"/>
        </w:rPr>
      </w:pPr>
    </w:p>
    <w:p w:rsidRPr="006A0803" w:rsidR="00AD658E" w:rsidP="00AA1E19" w:rsidRDefault="00AD658E" w14:paraId="53A2F6C2" w14:textId="119BA2E3">
      <w:pPr>
        <w:pStyle w:val="Heading1"/>
        <w:rPr>
          <w:rFonts w:ascii="Montserrat" w:hAnsi="Montserrat"/>
          <w:b/>
          <w:bCs/>
          <w:color w:val="002BAB"/>
          <w:kern w:val="0"/>
          <w:sz w:val="32"/>
          <w:szCs w:val="32"/>
          <w:lang w:val="en-US"/>
          <w14:ligatures w14:val="none"/>
        </w:rPr>
      </w:pPr>
      <w:bookmarkStart w:name="_Toc182303182" w:id="10"/>
      <w:bookmarkStart w:name="_Toc182296600" w:id="11"/>
      <w:r w:rsidRPr="006A0803">
        <w:rPr>
          <w:rFonts w:ascii="Montserrat" w:hAnsi="Montserrat"/>
          <w:b/>
          <w:bCs/>
          <w:color w:val="002BAB"/>
          <w:kern w:val="0"/>
          <w:sz w:val="32"/>
          <w:szCs w:val="32"/>
          <w:lang w:val="en-US"/>
          <w14:ligatures w14:val="none"/>
        </w:rPr>
        <w:t>Approach</w:t>
      </w:r>
      <w:bookmarkEnd w:id="10"/>
    </w:p>
    <w:p w:rsidR="00B94712" w:rsidP="5CCA8054" w:rsidRDefault="00B94712" w14:paraId="251F9188" w14:textId="60B611AA">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 xml:space="preserve">This section provides an overview of the methodology for executing the project. It outlines the major phases and key activities involved. This information ensures that all stakeholders have a clear understanding of </w:t>
      </w:r>
      <w:proofErr w:type="gramStart"/>
      <w:r w:rsidRPr="5CCA8054">
        <w:rPr>
          <w:rFonts w:ascii="Montserrat" w:hAnsi="Montserrat" w:cs="Arial"/>
          <w:i/>
          <w:iCs/>
          <w:color w:val="808080" w:themeColor="background1" w:themeShade="80"/>
          <w:kern w:val="0"/>
          <w:sz w:val="18"/>
          <w:szCs w:val="18"/>
          <w14:ligatures w14:val="none"/>
        </w:rPr>
        <w:t>the overall plan</w:t>
      </w:r>
      <w:proofErr w:type="gramEnd"/>
      <w:r w:rsidRPr="5CCA8054">
        <w:rPr>
          <w:rFonts w:ascii="Montserrat" w:hAnsi="Montserrat" w:cs="Arial"/>
          <w:i/>
          <w:iCs/>
          <w:color w:val="808080" w:themeColor="background1" w:themeShade="80"/>
          <w:kern w:val="0"/>
          <w:sz w:val="18"/>
          <w:szCs w:val="18"/>
          <w14:ligatures w14:val="none"/>
        </w:rPr>
        <w:t xml:space="preserve"> for achieving the project goals, fostering a shared vision for how the project will be managed and completed.</w:t>
      </w:r>
    </w:p>
    <w:p w:rsidRPr="007075AA" w:rsidR="00C058E4" w:rsidP="00380D30" w:rsidRDefault="00B27B79" w14:paraId="5B932E8A" w14:textId="23086E9C">
      <w:pPr>
        <w:rPr>
          <w:rFonts w:ascii="Montserrat" w:hAnsi="Montserrat" w:cs="Arial"/>
          <w:b/>
          <w:bCs/>
          <w:kern w:val="0"/>
          <w14:ligatures w14:val="none"/>
        </w:rPr>
      </w:pPr>
      <w:r w:rsidRPr="007075AA">
        <w:rPr>
          <w:rFonts w:ascii="Montserrat" w:hAnsi="Montserrat" w:cs="Arial"/>
          <w:b/>
          <w:bCs/>
          <w:kern w:val="0"/>
          <w14:ligatures w14:val="none"/>
        </w:rPr>
        <w:t>Phase 1: Project planning</w:t>
      </w:r>
    </w:p>
    <w:p w:rsidRPr="007075AA" w:rsidR="00B27B79" w:rsidP="00380D30" w:rsidRDefault="00B27B79" w14:paraId="23B16F29" w14:textId="75C8E8A4">
      <w:pPr>
        <w:rPr>
          <w:rFonts w:ascii="Montserrat" w:hAnsi="Montserrat" w:cs="Arial"/>
          <w:b/>
          <w:bCs/>
          <w:kern w:val="0"/>
          <w14:ligatures w14:val="none"/>
        </w:rPr>
      </w:pPr>
      <w:r w:rsidRPr="007075AA">
        <w:rPr>
          <w:rFonts w:ascii="Montserrat" w:hAnsi="Montserrat" w:cs="Arial"/>
          <w:b/>
          <w:bCs/>
          <w:kern w:val="0"/>
          <w14:ligatures w14:val="none"/>
        </w:rPr>
        <w:t>Key activities:</w:t>
      </w:r>
    </w:p>
    <w:p w:rsidRPr="007075AA" w:rsidR="00B27B79" w:rsidP="00B27B79" w:rsidRDefault="007075AA" w14:paraId="71503D56" w14:textId="56CCCA78">
      <w:pPr>
        <w:pStyle w:val="ListParagraph"/>
        <w:numPr>
          <w:ilvl w:val="0"/>
          <w:numId w:val="4"/>
        </w:numPr>
        <w:rPr>
          <w:rFonts w:ascii="Montserrat" w:hAnsi="Montserrat" w:cs="Arial"/>
          <w:i/>
          <w:iCs/>
          <w:color w:val="808080" w:themeColor="background1" w:themeShade="80"/>
          <w:kern w:val="0"/>
          <w:sz w:val="18"/>
          <w:szCs w:val="18"/>
          <w14:ligatures w14:val="none"/>
        </w:rPr>
      </w:pPr>
      <w:r w:rsidRPr="007075AA">
        <w:rPr>
          <w:rFonts w:ascii="Montserrat" w:hAnsi="Montserrat" w:cs="Arial"/>
          <w:i/>
          <w:iCs/>
          <w:color w:val="808080" w:themeColor="background1" w:themeShade="80"/>
          <w:kern w:val="0"/>
          <w:sz w:val="18"/>
          <w:szCs w:val="18"/>
          <w14:ligatures w14:val="none"/>
        </w:rPr>
        <w:t>Project kick off meeting</w:t>
      </w:r>
    </w:p>
    <w:p w:rsidRPr="007075AA" w:rsidR="007075AA" w:rsidP="00B27B79" w:rsidRDefault="007075AA" w14:paraId="1A79055B" w14:textId="1022B9E5">
      <w:pPr>
        <w:pStyle w:val="ListParagraph"/>
        <w:numPr>
          <w:ilvl w:val="0"/>
          <w:numId w:val="4"/>
        </w:numPr>
        <w:rPr>
          <w:rFonts w:ascii="Montserrat" w:hAnsi="Montserrat" w:cs="Arial"/>
          <w:i/>
          <w:iCs/>
          <w:color w:val="808080" w:themeColor="background1" w:themeShade="80"/>
          <w:kern w:val="0"/>
          <w:sz w:val="18"/>
          <w:szCs w:val="18"/>
          <w14:ligatures w14:val="none"/>
        </w:rPr>
      </w:pPr>
      <w:r w:rsidRPr="007075AA">
        <w:rPr>
          <w:rFonts w:ascii="Montserrat" w:hAnsi="Montserrat" w:cs="Arial"/>
          <w:i/>
          <w:iCs/>
          <w:color w:val="808080" w:themeColor="background1" w:themeShade="80"/>
          <w:kern w:val="0"/>
          <w:sz w:val="18"/>
          <w:szCs w:val="18"/>
          <w14:ligatures w14:val="none"/>
        </w:rPr>
        <w:t>Stakeholder mapping</w:t>
      </w:r>
    </w:p>
    <w:p w:rsidRPr="006A0803" w:rsidR="00E726BD" w:rsidP="5CCA8054" w:rsidRDefault="00E726BD" w14:paraId="3C4F7CAA" w14:textId="057555D1">
      <w:pPr>
        <w:pStyle w:val="Heading1"/>
        <w:rPr>
          <w:rFonts w:ascii="Montserrat" w:hAnsi="Montserrat"/>
          <w:b/>
          <w:bCs/>
          <w:color w:val="002BAB"/>
          <w:kern w:val="0"/>
          <w:sz w:val="32"/>
          <w:szCs w:val="32"/>
          <w:lang w:val="en-US"/>
          <w14:ligatures w14:val="none"/>
        </w:rPr>
      </w:pPr>
      <w:bookmarkStart w:name="_Toc182303183" w:id="12"/>
      <w:r w:rsidRPr="006A0803">
        <w:rPr>
          <w:rFonts w:ascii="Montserrat" w:hAnsi="Montserrat"/>
          <w:b/>
          <w:bCs/>
          <w:color w:val="002BAB"/>
          <w:kern w:val="0"/>
          <w:sz w:val="32"/>
          <w:szCs w:val="32"/>
          <w:lang w:val="en-US"/>
          <w14:ligatures w14:val="none"/>
        </w:rPr>
        <w:t>Stakeholders</w:t>
      </w:r>
      <w:r w:rsidRPr="006A0803" w:rsidR="00F853AC">
        <w:rPr>
          <w:rFonts w:ascii="Montserrat" w:hAnsi="Montserrat"/>
          <w:b/>
          <w:bCs/>
          <w:color w:val="002BAB"/>
          <w:kern w:val="0"/>
          <w:sz w:val="32"/>
          <w:szCs w:val="32"/>
          <w:lang w:val="en-US"/>
          <w14:ligatures w14:val="none"/>
        </w:rPr>
        <w:t>, roles and responsibilities</w:t>
      </w:r>
      <w:bookmarkEnd w:id="11"/>
      <w:bookmarkEnd w:id="12"/>
    </w:p>
    <w:p w:rsidRPr="00CB22D7" w:rsidR="00BE56A5" w:rsidP="5CCA8054" w:rsidRDefault="00E726BD" w14:paraId="1BCFC9DD" w14:textId="58DD9591">
      <w:pPr>
        <w:rPr>
          <w:rFonts w:ascii="Montserrat" w:hAnsi="Montserrat" w:cs="Arial"/>
          <w:i/>
          <w:iCs/>
          <w:color w:val="808080" w:themeColor="background1" w:themeShade="80"/>
          <w:kern w:val="0"/>
          <w:sz w:val="18"/>
          <w:szCs w:val="18"/>
          <w14:ligatures w14:val="none"/>
        </w:rPr>
      </w:pPr>
      <w:bookmarkStart w:name="_Hlk182298455" w:id="13"/>
      <w:r w:rsidRPr="5CCA8054">
        <w:rPr>
          <w:rFonts w:ascii="Montserrat" w:hAnsi="Montserrat" w:cs="Arial"/>
          <w:i/>
          <w:iCs/>
          <w:color w:val="808080" w:themeColor="background1" w:themeShade="80"/>
          <w:kern w:val="0"/>
          <w:sz w:val="18"/>
          <w:szCs w:val="18"/>
          <w14:ligatures w14:val="none"/>
        </w:rPr>
        <w:t>Identify all individuals or groups who have an interest or stake in the project’s outcomes. This includes team members, clients, sponsors, partners, and any other entities affected by the project. Recogni</w:t>
      </w:r>
      <w:r w:rsidRPr="5CCA8054" w:rsidR="003800B3">
        <w:rPr>
          <w:rFonts w:ascii="Montserrat" w:hAnsi="Montserrat" w:cs="Arial"/>
          <w:i/>
          <w:iCs/>
          <w:color w:val="808080" w:themeColor="background1" w:themeShade="80"/>
          <w:kern w:val="0"/>
          <w:sz w:val="18"/>
          <w:szCs w:val="18"/>
          <w14:ligatures w14:val="none"/>
        </w:rPr>
        <w:t>s</w:t>
      </w:r>
      <w:r w:rsidRPr="5CCA8054">
        <w:rPr>
          <w:rFonts w:ascii="Montserrat" w:hAnsi="Montserrat" w:cs="Arial"/>
          <w:i/>
          <w:iCs/>
          <w:color w:val="808080" w:themeColor="background1" w:themeShade="80"/>
          <w:kern w:val="0"/>
          <w:sz w:val="18"/>
          <w:szCs w:val="18"/>
          <w14:ligatures w14:val="none"/>
        </w:rPr>
        <w:t>ing stakeholders early ensures they are engaged appropriately, fostering collaboration and support for the project.</w:t>
      </w:r>
    </w:p>
    <w:bookmarkEnd w:id="13"/>
    <w:p w:rsidR="003F298E" w:rsidP="5CCA8054" w:rsidRDefault="003F298E" w14:paraId="7A2626A3" w14:textId="36D06363">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Clearly define each participant’s role and their specific responsibilities. Roles clarify who is accountable for different aspects of the project, while responsibilities outline what each role is expected to accomplish. This clarity ensures effective collaboration, accountability, and the efficient distribution of tasks within the team.</w:t>
      </w:r>
    </w:p>
    <w:p w:rsidR="00CD580A" w:rsidP="009B3728" w:rsidRDefault="00502A1C" w14:paraId="4C4EDA34" w14:textId="338BE8A4">
      <w:pPr>
        <w:rPr>
          <w:rFonts w:ascii="Montserrat" w:hAnsi="Montserrat" w:cs="Arial"/>
          <w:i/>
          <w:iCs/>
          <w:color w:val="808080" w:themeColor="background1" w:themeShade="80"/>
          <w:kern w:val="0"/>
          <w:sz w:val="18"/>
          <w:szCs w:val="18"/>
          <w14:ligatures w14:val="none"/>
        </w:rPr>
      </w:pPr>
      <w:r w:rsidRPr="007D224C">
        <w:rPr>
          <w:rFonts w:ascii="Montserrat" w:hAnsi="Montserrat" w:cs="Arial"/>
          <w:i/>
          <w:iCs/>
          <w:color w:val="808080" w:themeColor="background1" w:themeShade="80"/>
          <w:kern w:val="0"/>
          <w:sz w:val="18"/>
          <w:szCs w:val="18"/>
          <w14:ligatures w14:val="none"/>
        </w:rPr>
        <w:t>A RACI tool used to clarify roles and responsibilities within a project by assigning categories to each team member for each task or deliverable</w:t>
      </w:r>
      <w:r>
        <w:rPr>
          <w:rFonts w:ascii="Montserrat" w:hAnsi="Montserrat" w:cs="Arial"/>
          <w:i/>
          <w:iCs/>
          <w:color w:val="808080" w:themeColor="background1" w:themeShade="80"/>
          <w:kern w:val="0"/>
          <w:sz w:val="18"/>
          <w:szCs w:val="18"/>
          <w14:ligatures w14:val="none"/>
        </w:rPr>
        <w:t>.</w:t>
      </w:r>
    </w:p>
    <w:p w:rsidRPr="00502A1C" w:rsidR="00502A1C" w:rsidP="00502A1C" w:rsidRDefault="00502A1C" w14:paraId="52093D24" w14:textId="77777777">
      <w:pPr>
        <w:pStyle w:val="ListParagraph"/>
        <w:numPr>
          <w:ilvl w:val="0"/>
          <w:numId w:val="6"/>
        </w:numPr>
        <w:rPr>
          <w:rFonts w:ascii="Montserrat" w:hAnsi="Montserrat" w:cs="Arial"/>
          <w:i/>
          <w:iCs/>
          <w:color w:val="808080" w:themeColor="background1" w:themeShade="80"/>
          <w:kern w:val="0"/>
          <w:sz w:val="18"/>
          <w:szCs w:val="18"/>
          <w14:ligatures w14:val="none"/>
        </w:rPr>
      </w:pPr>
      <w:r w:rsidRPr="00502A1C">
        <w:rPr>
          <w:rFonts w:ascii="Montserrat" w:hAnsi="Montserrat" w:cs="Arial"/>
          <w:i/>
          <w:iCs/>
          <w:color w:val="808080" w:themeColor="background1" w:themeShade="80"/>
          <w:kern w:val="0"/>
          <w:sz w:val="18"/>
          <w:szCs w:val="18"/>
          <w14:ligatures w14:val="none"/>
        </w:rPr>
        <w:t>R (Responsible): The individual(s) who perform the work or complete the task.</w:t>
      </w:r>
    </w:p>
    <w:p w:rsidRPr="00502A1C" w:rsidR="00502A1C" w:rsidP="00502A1C" w:rsidRDefault="00502A1C" w14:paraId="477B62F9" w14:textId="77777777">
      <w:pPr>
        <w:pStyle w:val="ListParagraph"/>
        <w:numPr>
          <w:ilvl w:val="0"/>
          <w:numId w:val="6"/>
        </w:numPr>
        <w:rPr>
          <w:rFonts w:ascii="Montserrat" w:hAnsi="Montserrat" w:cs="Arial"/>
          <w:i/>
          <w:iCs/>
          <w:color w:val="808080" w:themeColor="background1" w:themeShade="80"/>
          <w:kern w:val="0"/>
          <w:sz w:val="18"/>
          <w:szCs w:val="18"/>
          <w14:ligatures w14:val="none"/>
        </w:rPr>
      </w:pPr>
      <w:r w:rsidRPr="00502A1C">
        <w:rPr>
          <w:rFonts w:ascii="Montserrat" w:hAnsi="Montserrat" w:cs="Arial"/>
          <w:i/>
          <w:iCs/>
          <w:color w:val="808080" w:themeColor="background1" w:themeShade="80"/>
          <w:kern w:val="0"/>
          <w:sz w:val="18"/>
          <w:szCs w:val="18"/>
          <w14:ligatures w14:val="none"/>
        </w:rPr>
        <w:t>A (Accountable): The person with ultimate responsibility for the task and the authority to approve its completion.</w:t>
      </w:r>
    </w:p>
    <w:p w:rsidRPr="00502A1C" w:rsidR="00502A1C" w:rsidP="5CCA8054" w:rsidRDefault="00502A1C" w14:paraId="6390BC94" w14:textId="77777777">
      <w:pPr>
        <w:pStyle w:val="ListParagraph"/>
        <w:numPr>
          <w:ilvl w:val="0"/>
          <w:numId w:val="6"/>
        </w:num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C (Consulted): People whose input is required to successfully carry out the task.</w:t>
      </w:r>
    </w:p>
    <w:p w:rsidRPr="00502A1C" w:rsidR="00502A1C" w:rsidP="00502A1C" w:rsidRDefault="00502A1C" w14:paraId="623DED72" w14:textId="429F569A">
      <w:pPr>
        <w:pStyle w:val="ListParagraph"/>
        <w:numPr>
          <w:ilvl w:val="0"/>
          <w:numId w:val="6"/>
        </w:numPr>
        <w:rPr>
          <w:rFonts w:ascii="Montserrat" w:hAnsi="Montserrat" w:cs="Arial"/>
          <w:i/>
          <w:iCs/>
          <w:color w:val="808080" w:themeColor="background1" w:themeShade="80"/>
          <w:kern w:val="0"/>
          <w:sz w:val="18"/>
          <w:szCs w:val="18"/>
          <w14:ligatures w14:val="none"/>
        </w:rPr>
      </w:pPr>
      <w:r w:rsidRPr="00502A1C">
        <w:rPr>
          <w:rFonts w:ascii="Montserrat" w:hAnsi="Montserrat" w:cs="Arial"/>
          <w:i/>
          <w:iCs/>
          <w:color w:val="808080" w:themeColor="background1" w:themeShade="80"/>
          <w:kern w:val="0"/>
          <w:sz w:val="18"/>
          <w:szCs w:val="18"/>
          <w14:ligatures w14:val="none"/>
        </w:rPr>
        <w:t>I (Informed): Individuals who are kept updated on progress but are not directly involved in the work.</w:t>
      </w:r>
    </w:p>
    <w:p w:rsidRPr="00BE56A5" w:rsidR="00991EAA" w:rsidP="009B3728" w:rsidRDefault="00A544B4" w14:paraId="408CC143" w14:textId="57B1AE5A">
      <w:pPr>
        <w:rPr>
          <w:rFonts w:ascii="Montserrat" w:hAnsi="Montserrat" w:cs="Arial"/>
          <w:kern w:val="0"/>
          <w14:ligatures w14:val="none"/>
        </w:rPr>
      </w:pPr>
      <w:r>
        <w:rPr>
          <w:rFonts w:ascii="Montserrat" w:hAnsi="Montserrat" w:cs="Arial"/>
          <w:kern w:val="0"/>
          <w14:ligatures w14:val="none"/>
        </w:rPr>
        <w:t>Stakeholder register</w:t>
      </w:r>
    </w:p>
    <w:tbl>
      <w:tblPr>
        <w:tblStyle w:val="TableGrid"/>
        <w:tblW w:w="9285" w:type="dxa"/>
        <w:tblLook w:val="04A0" w:firstRow="1" w:lastRow="0" w:firstColumn="1" w:lastColumn="0" w:noHBand="0" w:noVBand="1"/>
      </w:tblPr>
      <w:tblGrid>
        <w:gridCol w:w="1674"/>
        <w:gridCol w:w="1298"/>
        <w:gridCol w:w="3119"/>
        <w:gridCol w:w="3194"/>
      </w:tblGrid>
      <w:tr w:rsidR="00502A1C" w:rsidTr="00AF77D8" w14:paraId="50BEECB1" w14:textId="1AD774BF">
        <w:trPr>
          <w:trHeight w:val="291"/>
        </w:trPr>
        <w:tc>
          <w:tcPr>
            <w:tcW w:w="1674" w:type="dxa"/>
            <w:shd w:val="clear" w:color="auto" w:fill="002BAB"/>
          </w:tcPr>
          <w:p w:rsidR="00502A1C" w:rsidRDefault="00502A1C" w14:paraId="4F489690" w14:textId="4122351E">
            <w:pPr>
              <w:rPr>
                <w:rFonts w:ascii="Montserrat" w:hAnsi="Montserrat" w:cs="Arial"/>
                <w:kern w:val="0"/>
                <w14:ligatures w14:val="none"/>
              </w:rPr>
            </w:pPr>
            <w:r>
              <w:rPr>
                <w:rFonts w:ascii="Montserrat" w:hAnsi="Montserrat" w:cs="Arial"/>
                <w:kern w:val="0"/>
                <w14:ligatures w14:val="none"/>
              </w:rPr>
              <w:t>Stakeholder</w:t>
            </w:r>
          </w:p>
        </w:tc>
        <w:tc>
          <w:tcPr>
            <w:tcW w:w="1298" w:type="dxa"/>
            <w:shd w:val="clear" w:color="auto" w:fill="002BAB"/>
          </w:tcPr>
          <w:p w:rsidR="00502A1C" w:rsidRDefault="00502A1C" w14:paraId="2EC4E4E3" w14:textId="2806A8AE">
            <w:pPr>
              <w:rPr>
                <w:rFonts w:ascii="Montserrat" w:hAnsi="Montserrat" w:cs="Arial"/>
                <w:kern w:val="0"/>
                <w14:ligatures w14:val="none"/>
              </w:rPr>
            </w:pPr>
            <w:r>
              <w:rPr>
                <w:rFonts w:ascii="Montserrat" w:hAnsi="Montserrat" w:cs="Arial"/>
                <w:kern w:val="0"/>
                <w14:ligatures w14:val="none"/>
              </w:rPr>
              <w:t>Role</w:t>
            </w:r>
          </w:p>
        </w:tc>
        <w:tc>
          <w:tcPr>
            <w:tcW w:w="3119" w:type="dxa"/>
            <w:shd w:val="clear" w:color="auto" w:fill="002BAB"/>
          </w:tcPr>
          <w:p w:rsidR="00502A1C" w:rsidRDefault="00502A1C" w14:paraId="1C35A31A" w14:textId="27066BA5">
            <w:pPr>
              <w:rPr>
                <w:rFonts w:ascii="Montserrat" w:hAnsi="Montserrat" w:cs="Arial"/>
                <w:kern w:val="0"/>
                <w14:ligatures w14:val="none"/>
              </w:rPr>
            </w:pPr>
            <w:r>
              <w:rPr>
                <w:rFonts w:ascii="Montserrat" w:hAnsi="Montserrat" w:cs="Arial"/>
                <w:kern w:val="0"/>
                <w14:ligatures w14:val="none"/>
              </w:rPr>
              <w:t>Responsibilities</w:t>
            </w:r>
          </w:p>
        </w:tc>
        <w:tc>
          <w:tcPr>
            <w:tcW w:w="3194" w:type="dxa"/>
            <w:shd w:val="clear" w:color="auto" w:fill="002BAB"/>
          </w:tcPr>
          <w:p w:rsidR="00502A1C" w:rsidRDefault="00502A1C" w14:paraId="56A67596" w14:textId="50DD45AA">
            <w:pPr>
              <w:rPr>
                <w:rFonts w:ascii="Montserrat" w:hAnsi="Montserrat" w:cs="Arial"/>
                <w:kern w:val="0"/>
                <w14:ligatures w14:val="none"/>
              </w:rPr>
            </w:pPr>
            <w:r>
              <w:rPr>
                <w:rFonts w:ascii="Montserrat" w:hAnsi="Montserrat" w:cs="Arial"/>
                <w:kern w:val="0"/>
                <w14:ligatures w14:val="none"/>
              </w:rPr>
              <w:t>RACI</w:t>
            </w:r>
          </w:p>
        </w:tc>
      </w:tr>
      <w:tr w:rsidR="00502A1C" w:rsidTr="00502A1C" w14:paraId="16801E91" w14:textId="305FE279">
        <w:trPr>
          <w:trHeight w:val="291"/>
        </w:trPr>
        <w:tc>
          <w:tcPr>
            <w:tcW w:w="1674" w:type="dxa"/>
          </w:tcPr>
          <w:p w:rsidR="00502A1C" w:rsidRDefault="00502A1C" w14:paraId="478B30BF" w14:textId="77777777">
            <w:pPr>
              <w:rPr>
                <w:rFonts w:ascii="Montserrat" w:hAnsi="Montserrat" w:cs="Arial"/>
                <w:kern w:val="0"/>
                <w14:ligatures w14:val="none"/>
              </w:rPr>
            </w:pPr>
          </w:p>
        </w:tc>
        <w:tc>
          <w:tcPr>
            <w:tcW w:w="1298" w:type="dxa"/>
          </w:tcPr>
          <w:p w:rsidR="00502A1C" w:rsidRDefault="00502A1C" w14:paraId="41D9DF30" w14:textId="77777777">
            <w:pPr>
              <w:rPr>
                <w:rFonts w:ascii="Montserrat" w:hAnsi="Montserrat" w:cs="Arial"/>
                <w:kern w:val="0"/>
                <w14:ligatures w14:val="none"/>
              </w:rPr>
            </w:pPr>
          </w:p>
        </w:tc>
        <w:tc>
          <w:tcPr>
            <w:tcW w:w="3119" w:type="dxa"/>
          </w:tcPr>
          <w:p w:rsidR="00502A1C" w:rsidRDefault="00502A1C" w14:paraId="56871010" w14:textId="77777777">
            <w:pPr>
              <w:rPr>
                <w:rFonts w:ascii="Montserrat" w:hAnsi="Montserrat" w:cs="Arial"/>
                <w:kern w:val="0"/>
                <w14:ligatures w14:val="none"/>
              </w:rPr>
            </w:pPr>
          </w:p>
        </w:tc>
        <w:tc>
          <w:tcPr>
            <w:tcW w:w="3194" w:type="dxa"/>
          </w:tcPr>
          <w:p w:rsidR="00502A1C" w:rsidRDefault="00502A1C" w14:paraId="697FF6EC" w14:textId="77777777">
            <w:pPr>
              <w:rPr>
                <w:rFonts w:ascii="Montserrat" w:hAnsi="Montserrat" w:cs="Arial"/>
                <w:kern w:val="0"/>
                <w14:ligatures w14:val="none"/>
              </w:rPr>
            </w:pPr>
          </w:p>
        </w:tc>
      </w:tr>
      <w:tr w:rsidR="00502A1C" w:rsidTr="00502A1C" w14:paraId="0F6918FF" w14:textId="2F07F51F">
        <w:trPr>
          <w:trHeight w:val="305"/>
        </w:trPr>
        <w:tc>
          <w:tcPr>
            <w:tcW w:w="1674" w:type="dxa"/>
          </w:tcPr>
          <w:p w:rsidR="00502A1C" w:rsidRDefault="00502A1C" w14:paraId="4C21519B" w14:textId="77777777">
            <w:pPr>
              <w:rPr>
                <w:rFonts w:ascii="Montserrat" w:hAnsi="Montserrat" w:cs="Arial"/>
                <w:kern w:val="0"/>
                <w14:ligatures w14:val="none"/>
              </w:rPr>
            </w:pPr>
          </w:p>
        </w:tc>
        <w:tc>
          <w:tcPr>
            <w:tcW w:w="1298" w:type="dxa"/>
          </w:tcPr>
          <w:p w:rsidR="00502A1C" w:rsidRDefault="00502A1C" w14:paraId="3544723D" w14:textId="77777777">
            <w:pPr>
              <w:rPr>
                <w:rFonts w:ascii="Montserrat" w:hAnsi="Montserrat" w:cs="Arial"/>
                <w:kern w:val="0"/>
                <w14:ligatures w14:val="none"/>
              </w:rPr>
            </w:pPr>
          </w:p>
        </w:tc>
        <w:tc>
          <w:tcPr>
            <w:tcW w:w="3119" w:type="dxa"/>
          </w:tcPr>
          <w:p w:rsidR="00502A1C" w:rsidRDefault="00502A1C" w14:paraId="1C94B178" w14:textId="77777777">
            <w:pPr>
              <w:rPr>
                <w:rFonts w:ascii="Montserrat" w:hAnsi="Montserrat" w:cs="Arial"/>
                <w:kern w:val="0"/>
                <w14:ligatures w14:val="none"/>
              </w:rPr>
            </w:pPr>
          </w:p>
        </w:tc>
        <w:tc>
          <w:tcPr>
            <w:tcW w:w="3194" w:type="dxa"/>
          </w:tcPr>
          <w:p w:rsidR="00502A1C" w:rsidRDefault="00502A1C" w14:paraId="5F537217" w14:textId="77777777">
            <w:pPr>
              <w:rPr>
                <w:rFonts w:ascii="Montserrat" w:hAnsi="Montserrat" w:cs="Arial"/>
                <w:kern w:val="0"/>
                <w14:ligatures w14:val="none"/>
              </w:rPr>
            </w:pPr>
          </w:p>
        </w:tc>
      </w:tr>
      <w:tr w:rsidR="00502A1C" w:rsidTr="00502A1C" w14:paraId="4B176B8E" w14:textId="72CC6457">
        <w:trPr>
          <w:trHeight w:val="275"/>
        </w:trPr>
        <w:tc>
          <w:tcPr>
            <w:tcW w:w="1674" w:type="dxa"/>
          </w:tcPr>
          <w:p w:rsidR="00502A1C" w:rsidRDefault="00502A1C" w14:paraId="4DF09E4A" w14:textId="6EA66A1F">
            <w:pPr>
              <w:rPr>
                <w:rFonts w:ascii="Montserrat" w:hAnsi="Montserrat" w:cs="Arial"/>
                <w:kern w:val="0"/>
                <w14:ligatures w14:val="none"/>
              </w:rPr>
            </w:pPr>
          </w:p>
        </w:tc>
        <w:tc>
          <w:tcPr>
            <w:tcW w:w="1298" w:type="dxa"/>
          </w:tcPr>
          <w:p w:rsidR="00502A1C" w:rsidRDefault="00502A1C" w14:paraId="22F56ACE" w14:textId="77777777">
            <w:pPr>
              <w:rPr>
                <w:rFonts w:ascii="Montserrat" w:hAnsi="Montserrat" w:cs="Arial"/>
                <w:kern w:val="0"/>
                <w14:ligatures w14:val="none"/>
              </w:rPr>
            </w:pPr>
          </w:p>
        </w:tc>
        <w:tc>
          <w:tcPr>
            <w:tcW w:w="3119" w:type="dxa"/>
          </w:tcPr>
          <w:p w:rsidR="00502A1C" w:rsidRDefault="00502A1C" w14:paraId="2C3A13D4" w14:textId="77777777">
            <w:pPr>
              <w:rPr>
                <w:rFonts w:ascii="Montserrat" w:hAnsi="Montserrat" w:cs="Arial"/>
                <w:kern w:val="0"/>
                <w14:ligatures w14:val="none"/>
              </w:rPr>
            </w:pPr>
          </w:p>
        </w:tc>
        <w:tc>
          <w:tcPr>
            <w:tcW w:w="3194" w:type="dxa"/>
          </w:tcPr>
          <w:p w:rsidR="00502A1C" w:rsidRDefault="00502A1C" w14:paraId="263253FE" w14:textId="77777777">
            <w:pPr>
              <w:rPr>
                <w:rFonts w:ascii="Montserrat" w:hAnsi="Montserrat" w:cs="Arial"/>
                <w:kern w:val="0"/>
                <w14:ligatures w14:val="none"/>
              </w:rPr>
            </w:pPr>
          </w:p>
        </w:tc>
      </w:tr>
    </w:tbl>
    <w:p w:rsidR="00776CE2" w:rsidP="00776CE2" w:rsidRDefault="00776CE2" w14:paraId="06A372B8" w14:textId="77777777">
      <w:pPr>
        <w:rPr>
          <w:rFonts w:ascii="Arial" w:hAnsi="Arial" w:cs="Arial"/>
        </w:rPr>
      </w:pPr>
    </w:p>
    <w:p w:rsidR="00CD580A" w:rsidP="00776CE2" w:rsidRDefault="00CD580A" w14:paraId="3BBC23F7" w14:textId="77777777">
      <w:pPr>
        <w:rPr>
          <w:rFonts w:ascii="Arial" w:hAnsi="Arial" w:cs="Arial"/>
        </w:rPr>
      </w:pPr>
    </w:p>
    <w:p w:rsidRPr="006A0803" w:rsidR="00582652" w:rsidP="00AA1E19" w:rsidRDefault="00582652" w14:paraId="7D9E5FD4" w14:textId="0169E9A1">
      <w:pPr>
        <w:pStyle w:val="Heading1"/>
        <w:rPr>
          <w:rFonts w:ascii="Montserrat" w:hAnsi="Montserrat"/>
          <w:b/>
          <w:bCs/>
          <w:color w:val="002BAB"/>
          <w:kern w:val="0"/>
          <w:sz w:val="32"/>
          <w:szCs w:val="32"/>
          <w:lang w:val="en-US"/>
          <w14:ligatures w14:val="none"/>
        </w:rPr>
      </w:pPr>
      <w:bookmarkStart w:name="_Toc182303184" w:id="14"/>
      <w:bookmarkStart w:name="_Toc182296601" w:id="15"/>
      <w:r w:rsidRPr="006A0803">
        <w:rPr>
          <w:rFonts w:ascii="Montserrat" w:hAnsi="Montserrat"/>
          <w:b/>
          <w:bCs/>
          <w:color w:val="002BAB"/>
          <w:kern w:val="0"/>
          <w:sz w:val="32"/>
          <w:szCs w:val="32"/>
          <w:lang w:val="en-US"/>
          <w14:ligatures w14:val="none"/>
        </w:rPr>
        <w:lastRenderedPageBreak/>
        <w:t>Governance</w:t>
      </w:r>
      <w:bookmarkEnd w:id="14"/>
    </w:p>
    <w:p w:rsidR="00582652" w:rsidP="5CCA8054" w:rsidRDefault="002171E5" w14:paraId="04623B3B" w14:textId="4D07E0F6">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This section outlines the framework and processes that will guide the project, specifying how decisions will be made, monitored, and reviewed. It establishes the roles, responsibilities, and reporting structures for all individuals involved in the governance process, ensuring accountability and providing oversight throughout the project's lifecycle.</w:t>
      </w:r>
    </w:p>
    <w:p w:rsidR="000C5E20" w:rsidP="00582652" w:rsidRDefault="000C5E20" w14:paraId="13EBA9B4" w14:textId="24FF055F">
      <w:pPr>
        <w:rPr>
          <w:rFonts w:ascii="Montserrat" w:hAnsi="Montserrat" w:cs="Arial"/>
          <w:kern w:val="0"/>
          <w14:ligatures w14:val="none"/>
        </w:rPr>
      </w:pPr>
      <w:r w:rsidRPr="000C5E20">
        <w:rPr>
          <w:rFonts w:ascii="Montserrat" w:hAnsi="Montserrat" w:cs="Arial"/>
          <w:kern w:val="0"/>
          <w14:ligatures w14:val="none"/>
        </w:rPr>
        <w:t>Governance Structure</w:t>
      </w:r>
    </w:p>
    <w:tbl>
      <w:tblPr>
        <w:tblStyle w:val="TableGrid"/>
        <w:tblW w:w="9414" w:type="dxa"/>
        <w:tblLook w:val="04A0" w:firstRow="1" w:lastRow="0" w:firstColumn="1" w:lastColumn="0" w:noHBand="0" w:noVBand="1"/>
      </w:tblPr>
      <w:tblGrid>
        <w:gridCol w:w="2353"/>
        <w:gridCol w:w="2353"/>
        <w:gridCol w:w="2353"/>
        <w:gridCol w:w="2355"/>
      </w:tblGrid>
      <w:tr w:rsidR="000C5E20" w:rsidTr="00554170" w14:paraId="18A7D02E" w14:textId="77777777">
        <w:trPr>
          <w:trHeight w:val="274"/>
        </w:trPr>
        <w:tc>
          <w:tcPr>
            <w:tcW w:w="2353" w:type="dxa"/>
          </w:tcPr>
          <w:p w:rsidR="000C5E20" w:rsidP="00DA1357" w:rsidRDefault="000C5E20" w14:paraId="5A9D5FA0" w14:textId="4D2BB0D7">
            <w:pPr>
              <w:rPr>
                <w:rFonts w:ascii="Montserrat" w:hAnsi="Montserrat" w:cs="Arial"/>
                <w:kern w:val="0"/>
                <w14:ligatures w14:val="none"/>
              </w:rPr>
            </w:pPr>
          </w:p>
        </w:tc>
        <w:tc>
          <w:tcPr>
            <w:tcW w:w="2353" w:type="dxa"/>
            <w:shd w:val="clear" w:color="auto" w:fill="002BAB"/>
          </w:tcPr>
          <w:p w:rsidR="000C5E20" w:rsidP="00DA1357" w:rsidRDefault="006B7210" w14:paraId="626A6ECA" w14:textId="1517B844">
            <w:pPr>
              <w:rPr>
                <w:rFonts w:ascii="Montserrat" w:hAnsi="Montserrat" w:cs="Arial"/>
                <w:kern w:val="0"/>
                <w14:ligatures w14:val="none"/>
              </w:rPr>
            </w:pPr>
            <w:r w:rsidRPr="006B7210">
              <w:rPr>
                <w:rFonts w:ascii="Montserrat" w:hAnsi="Montserrat" w:cs="Arial"/>
                <w:kern w:val="0"/>
                <w14:ligatures w14:val="none"/>
              </w:rPr>
              <w:t>Members</w:t>
            </w:r>
          </w:p>
        </w:tc>
        <w:tc>
          <w:tcPr>
            <w:tcW w:w="2353" w:type="dxa"/>
            <w:shd w:val="clear" w:color="auto" w:fill="002BAB"/>
          </w:tcPr>
          <w:p w:rsidR="000C5E20" w:rsidP="00DA1357" w:rsidRDefault="006B7210" w14:paraId="282935BE" w14:textId="075875B3">
            <w:pPr>
              <w:rPr>
                <w:rFonts w:ascii="Montserrat" w:hAnsi="Montserrat" w:cs="Arial"/>
                <w:kern w:val="0"/>
                <w14:ligatures w14:val="none"/>
              </w:rPr>
            </w:pPr>
            <w:r w:rsidRPr="006B7210">
              <w:rPr>
                <w:rFonts w:ascii="Montserrat" w:hAnsi="Montserrat" w:cs="Arial"/>
                <w:kern w:val="0"/>
                <w14:ligatures w14:val="none"/>
              </w:rPr>
              <w:t>Role</w:t>
            </w:r>
          </w:p>
        </w:tc>
        <w:tc>
          <w:tcPr>
            <w:tcW w:w="2355" w:type="dxa"/>
            <w:shd w:val="clear" w:color="auto" w:fill="002BAB"/>
          </w:tcPr>
          <w:p w:rsidR="000C5E20" w:rsidP="00DA1357" w:rsidRDefault="006B7210" w14:paraId="4FFF8540" w14:textId="7B62FFD1">
            <w:pPr>
              <w:rPr>
                <w:rFonts w:ascii="Montserrat" w:hAnsi="Montserrat" w:cs="Arial"/>
                <w:kern w:val="0"/>
                <w14:ligatures w14:val="none"/>
              </w:rPr>
            </w:pPr>
            <w:r w:rsidRPr="006B7210">
              <w:rPr>
                <w:rFonts w:ascii="Montserrat" w:hAnsi="Montserrat" w:cs="Arial"/>
                <w:kern w:val="0"/>
                <w14:ligatures w14:val="none"/>
              </w:rPr>
              <w:t>Responsibilities</w:t>
            </w:r>
          </w:p>
        </w:tc>
      </w:tr>
      <w:tr w:rsidR="006B7210" w:rsidTr="00DA1357" w14:paraId="3F351499" w14:textId="77777777">
        <w:trPr>
          <w:trHeight w:val="274"/>
        </w:trPr>
        <w:tc>
          <w:tcPr>
            <w:tcW w:w="2353" w:type="dxa"/>
            <w:vMerge w:val="restart"/>
          </w:tcPr>
          <w:p w:rsidR="006B7210" w:rsidP="006B7210" w:rsidRDefault="006B7210" w14:paraId="78EA25B6" w14:textId="1B36991E">
            <w:pPr>
              <w:jc w:val="center"/>
              <w:rPr>
                <w:rFonts w:ascii="Montserrat" w:hAnsi="Montserrat" w:cs="Arial"/>
                <w:kern w:val="0"/>
                <w14:ligatures w14:val="none"/>
              </w:rPr>
            </w:pPr>
            <w:bookmarkStart w:name="_Hlk182579199" w:id="16"/>
            <w:r w:rsidRPr="005E166F">
              <w:rPr>
                <w:rFonts w:ascii="Montserrat" w:hAnsi="Montserrat" w:cs="Arial"/>
                <w:kern w:val="0"/>
                <w14:ligatures w14:val="none"/>
              </w:rPr>
              <w:t>Project Steering Committee</w:t>
            </w:r>
            <w:bookmarkEnd w:id="16"/>
          </w:p>
        </w:tc>
        <w:tc>
          <w:tcPr>
            <w:tcW w:w="2353" w:type="dxa"/>
          </w:tcPr>
          <w:p w:rsidR="006B7210" w:rsidP="00DA1357" w:rsidRDefault="006B7210" w14:paraId="49B5AF60" w14:textId="77777777">
            <w:pPr>
              <w:rPr>
                <w:rFonts w:ascii="Montserrat" w:hAnsi="Montserrat" w:cs="Arial"/>
                <w:kern w:val="0"/>
                <w14:ligatures w14:val="none"/>
              </w:rPr>
            </w:pPr>
          </w:p>
        </w:tc>
        <w:tc>
          <w:tcPr>
            <w:tcW w:w="2353" w:type="dxa"/>
          </w:tcPr>
          <w:p w:rsidR="006B7210" w:rsidP="00DA1357" w:rsidRDefault="006B7210" w14:paraId="5A15E43E" w14:textId="77777777">
            <w:pPr>
              <w:rPr>
                <w:rFonts w:ascii="Montserrat" w:hAnsi="Montserrat" w:cs="Arial"/>
                <w:kern w:val="0"/>
                <w14:ligatures w14:val="none"/>
              </w:rPr>
            </w:pPr>
          </w:p>
        </w:tc>
        <w:tc>
          <w:tcPr>
            <w:tcW w:w="2355" w:type="dxa"/>
          </w:tcPr>
          <w:p w:rsidR="006B7210" w:rsidP="00DA1357" w:rsidRDefault="006B7210" w14:paraId="14E20DB8" w14:textId="77777777">
            <w:pPr>
              <w:rPr>
                <w:rFonts w:ascii="Montserrat" w:hAnsi="Montserrat" w:cs="Arial"/>
                <w:kern w:val="0"/>
                <w14:ligatures w14:val="none"/>
              </w:rPr>
            </w:pPr>
          </w:p>
        </w:tc>
      </w:tr>
      <w:tr w:rsidR="006B7210" w:rsidTr="00DA1357" w14:paraId="68612F3D" w14:textId="77777777">
        <w:trPr>
          <w:trHeight w:val="288"/>
        </w:trPr>
        <w:tc>
          <w:tcPr>
            <w:tcW w:w="2353" w:type="dxa"/>
            <w:vMerge/>
          </w:tcPr>
          <w:p w:rsidR="006B7210" w:rsidP="00DA1357" w:rsidRDefault="006B7210" w14:paraId="726419BB" w14:textId="77777777">
            <w:pPr>
              <w:rPr>
                <w:rFonts w:ascii="Montserrat" w:hAnsi="Montserrat" w:cs="Arial"/>
                <w:kern w:val="0"/>
                <w14:ligatures w14:val="none"/>
              </w:rPr>
            </w:pPr>
          </w:p>
        </w:tc>
        <w:tc>
          <w:tcPr>
            <w:tcW w:w="2353" w:type="dxa"/>
          </w:tcPr>
          <w:p w:rsidR="006B7210" w:rsidP="00DA1357" w:rsidRDefault="006B7210" w14:paraId="053C0735" w14:textId="77777777">
            <w:pPr>
              <w:rPr>
                <w:rFonts w:ascii="Montserrat" w:hAnsi="Montserrat" w:cs="Arial"/>
                <w:kern w:val="0"/>
                <w14:ligatures w14:val="none"/>
              </w:rPr>
            </w:pPr>
          </w:p>
        </w:tc>
        <w:tc>
          <w:tcPr>
            <w:tcW w:w="2353" w:type="dxa"/>
          </w:tcPr>
          <w:p w:rsidR="006B7210" w:rsidP="00DA1357" w:rsidRDefault="006B7210" w14:paraId="6AED41DC" w14:textId="77777777">
            <w:pPr>
              <w:rPr>
                <w:rFonts w:ascii="Montserrat" w:hAnsi="Montserrat" w:cs="Arial"/>
                <w:kern w:val="0"/>
                <w14:ligatures w14:val="none"/>
              </w:rPr>
            </w:pPr>
          </w:p>
        </w:tc>
        <w:tc>
          <w:tcPr>
            <w:tcW w:w="2355" w:type="dxa"/>
          </w:tcPr>
          <w:p w:rsidR="006B7210" w:rsidP="00DA1357" w:rsidRDefault="006B7210" w14:paraId="2B048B4F" w14:textId="77777777">
            <w:pPr>
              <w:rPr>
                <w:rFonts w:ascii="Montserrat" w:hAnsi="Montserrat" w:cs="Arial"/>
                <w:kern w:val="0"/>
                <w14:ligatures w14:val="none"/>
              </w:rPr>
            </w:pPr>
          </w:p>
        </w:tc>
      </w:tr>
      <w:tr w:rsidR="006B7210" w:rsidTr="00DA1357" w14:paraId="04BA8DE7" w14:textId="77777777">
        <w:trPr>
          <w:trHeight w:val="259"/>
        </w:trPr>
        <w:tc>
          <w:tcPr>
            <w:tcW w:w="2353" w:type="dxa"/>
            <w:vMerge/>
          </w:tcPr>
          <w:p w:rsidR="006B7210" w:rsidP="00DA1357" w:rsidRDefault="006B7210" w14:paraId="735E1352" w14:textId="77777777">
            <w:pPr>
              <w:rPr>
                <w:rFonts w:ascii="Montserrat" w:hAnsi="Montserrat" w:cs="Arial"/>
                <w:kern w:val="0"/>
                <w14:ligatures w14:val="none"/>
              </w:rPr>
            </w:pPr>
          </w:p>
        </w:tc>
        <w:tc>
          <w:tcPr>
            <w:tcW w:w="2353" w:type="dxa"/>
          </w:tcPr>
          <w:p w:rsidR="006B7210" w:rsidP="00DA1357" w:rsidRDefault="006B7210" w14:paraId="7B181AA9" w14:textId="77777777">
            <w:pPr>
              <w:rPr>
                <w:rFonts w:ascii="Montserrat" w:hAnsi="Montserrat" w:cs="Arial"/>
                <w:kern w:val="0"/>
                <w14:ligatures w14:val="none"/>
              </w:rPr>
            </w:pPr>
          </w:p>
        </w:tc>
        <w:tc>
          <w:tcPr>
            <w:tcW w:w="2353" w:type="dxa"/>
          </w:tcPr>
          <w:p w:rsidR="006B7210" w:rsidP="00DA1357" w:rsidRDefault="006B7210" w14:paraId="66C3B88F" w14:textId="77777777">
            <w:pPr>
              <w:rPr>
                <w:rFonts w:ascii="Montserrat" w:hAnsi="Montserrat" w:cs="Arial"/>
                <w:kern w:val="0"/>
                <w14:ligatures w14:val="none"/>
              </w:rPr>
            </w:pPr>
          </w:p>
        </w:tc>
        <w:tc>
          <w:tcPr>
            <w:tcW w:w="2355" w:type="dxa"/>
          </w:tcPr>
          <w:p w:rsidR="006B7210" w:rsidP="00DA1357" w:rsidRDefault="006B7210" w14:paraId="7D8C26D4" w14:textId="77777777">
            <w:pPr>
              <w:rPr>
                <w:rFonts w:ascii="Montserrat" w:hAnsi="Montserrat" w:cs="Arial"/>
                <w:kern w:val="0"/>
                <w14:ligatures w14:val="none"/>
              </w:rPr>
            </w:pPr>
          </w:p>
        </w:tc>
      </w:tr>
      <w:tr w:rsidR="00B30498" w:rsidTr="00DA1357" w14:paraId="48D4150F" w14:textId="77777777">
        <w:trPr>
          <w:trHeight w:val="259"/>
        </w:trPr>
        <w:tc>
          <w:tcPr>
            <w:tcW w:w="2353" w:type="dxa"/>
            <w:vMerge w:val="restart"/>
          </w:tcPr>
          <w:p w:rsidR="00B30498" w:rsidP="00133235" w:rsidRDefault="00133235" w14:paraId="1D8C2EB9" w14:textId="67195738">
            <w:pPr>
              <w:jc w:val="center"/>
              <w:rPr>
                <w:rFonts w:ascii="Montserrat" w:hAnsi="Montserrat" w:cs="Arial"/>
                <w:kern w:val="0"/>
                <w14:ligatures w14:val="none"/>
              </w:rPr>
            </w:pPr>
            <w:r w:rsidRPr="00133235">
              <w:rPr>
                <w:rFonts w:ascii="Montserrat" w:hAnsi="Montserrat" w:cs="Arial"/>
                <w:kern w:val="0"/>
                <w14:ligatures w14:val="none"/>
              </w:rPr>
              <w:t>Project Management Team</w:t>
            </w:r>
          </w:p>
        </w:tc>
        <w:tc>
          <w:tcPr>
            <w:tcW w:w="2353" w:type="dxa"/>
          </w:tcPr>
          <w:p w:rsidR="00B30498" w:rsidP="00DA1357" w:rsidRDefault="00B30498" w14:paraId="25E92FF2" w14:textId="77777777">
            <w:pPr>
              <w:rPr>
                <w:rFonts w:ascii="Montserrat" w:hAnsi="Montserrat" w:cs="Arial"/>
                <w:kern w:val="0"/>
                <w14:ligatures w14:val="none"/>
              </w:rPr>
            </w:pPr>
          </w:p>
        </w:tc>
        <w:tc>
          <w:tcPr>
            <w:tcW w:w="2353" w:type="dxa"/>
          </w:tcPr>
          <w:p w:rsidR="00B30498" w:rsidP="00DA1357" w:rsidRDefault="00B30498" w14:paraId="7DE12E5A" w14:textId="77777777">
            <w:pPr>
              <w:rPr>
                <w:rFonts w:ascii="Montserrat" w:hAnsi="Montserrat" w:cs="Arial"/>
                <w:kern w:val="0"/>
                <w14:ligatures w14:val="none"/>
              </w:rPr>
            </w:pPr>
          </w:p>
        </w:tc>
        <w:tc>
          <w:tcPr>
            <w:tcW w:w="2355" w:type="dxa"/>
          </w:tcPr>
          <w:p w:rsidR="00B30498" w:rsidP="00DA1357" w:rsidRDefault="00B30498" w14:paraId="42BC31EC" w14:textId="77777777">
            <w:pPr>
              <w:rPr>
                <w:rFonts w:ascii="Montserrat" w:hAnsi="Montserrat" w:cs="Arial"/>
                <w:kern w:val="0"/>
                <w14:ligatures w14:val="none"/>
              </w:rPr>
            </w:pPr>
          </w:p>
        </w:tc>
      </w:tr>
      <w:tr w:rsidR="00B30498" w:rsidTr="00DA1357" w14:paraId="4CD0910B" w14:textId="77777777">
        <w:trPr>
          <w:trHeight w:val="259"/>
        </w:trPr>
        <w:tc>
          <w:tcPr>
            <w:tcW w:w="2353" w:type="dxa"/>
            <w:vMerge/>
          </w:tcPr>
          <w:p w:rsidR="00B30498" w:rsidP="00DA1357" w:rsidRDefault="00B30498" w14:paraId="23CBA483" w14:textId="77777777">
            <w:pPr>
              <w:rPr>
                <w:rFonts w:ascii="Montserrat" w:hAnsi="Montserrat" w:cs="Arial"/>
                <w:kern w:val="0"/>
                <w14:ligatures w14:val="none"/>
              </w:rPr>
            </w:pPr>
          </w:p>
        </w:tc>
        <w:tc>
          <w:tcPr>
            <w:tcW w:w="2353" w:type="dxa"/>
          </w:tcPr>
          <w:p w:rsidR="00B30498" w:rsidP="00DA1357" w:rsidRDefault="00B30498" w14:paraId="56730C95" w14:textId="77777777">
            <w:pPr>
              <w:rPr>
                <w:rFonts w:ascii="Montserrat" w:hAnsi="Montserrat" w:cs="Arial"/>
                <w:kern w:val="0"/>
                <w14:ligatures w14:val="none"/>
              </w:rPr>
            </w:pPr>
          </w:p>
        </w:tc>
        <w:tc>
          <w:tcPr>
            <w:tcW w:w="2353" w:type="dxa"/>
          </w:tcPr>
          <w:p w:rsidR="00B30498" w:rsidP="00DA1357" w:rsidRDefault="00B30498" w14:paraId="16B6858D" w14:textId="77777777">
            <w:pPr>
              <w:rPr>
                <w:rFonts w:ascii="Montserrat" w:hAnsi="Montserrat" w:cs="Arial"/>
                <w:kern w:val="0"/>
                <w14:ligatures w14:val="none"/>
              </w:rPr>
            </w:pPr>
          </w:p>
        </w:tc>
        <w:tc>
          <w:tcPr>
            <w:tcW w:w="2355" w:type="dxa"/>
          </w:tcPr>
          <w:p w:rsidR="00B30498" w:rsidP="00DA1357" w:rsidRDefault="00B30498" w14:paraId="732E2865" w14:textId="77777777">
            <w:pPr>
              <w:rPr>
                <w:rFonts w:ascii="Montserrat" w:hAnsi="Montserrat" w:cs="Arial"/>
                <w:kern w:val="0"/>
                <w14:ligatures w14:val="none"/>
              </w:rPr>
            </w:pPr>
          </w:p>
        </w:tc>
      </w:tr>
      <w:tr w:rsidR="00B30498" w:rsidTr="00DA1357" w14:paraId="69BD7A61" w14:textId="77777777">
        <w:trPr>
          <w:trHeight w:val="259"/>
        </w:trPr>
        <w:tc>
          <w:tcPr>
            <w:tcW w:w="2353" w:type="dxa"/>
            <w:vMerge/>
          </w:tcPr>
          <w:p w:rsidR="00B30498" w:rsidP="00DA1357" w:rsidRDefault="00B30498" w14:paraId="5CAEAECE" w14:textId="77777777">
            <w:pPr>
              <w:rPr>
                <w:rFonts w:ascii="Montserrat" w:hAnsi="Montserrat" w:cs="Arial"/>
                <w:kern w:val="0"/>
                <w14:ligatures w14:val="none"/>
              </w:rPr>
            </w:pPr>
          </w:p>
        </w:tc>
        <w:tc>
          <w:tcPr>
            <w:tcW w:w="2353" w:type="dxa"/>
          </w:tcPr>
          <w:p w:rsidR="00B30498" w:rsidP="00DA1357" w:rsidRDefault="00B30498" w14:paraId="3474F98A" w14:textId="77777777">
            <w:pPr>
              <w:rPr>
                <w:rFonts w:ascii="Montserrat" w:hAnsi="Montserrat" w:cs="Arial"/>
                <w:kern w:val="0"/>
                <w14:ligatures w14:val="none"/>
              </w:rPr>
            </w:pPr>
          </w:p>
        </w:tc>
        <w:tc>
          <w:tcPr>
            <w:tcW w:w="2353" w:type="dxa"/>
          </w:tcPr>
          <w:p w:rsidR="00B30498" w:rsidP="00DA1357" w:rsidRDefault="00B30498" w14:paraId="069601C5" w14:textId="77777777">
            <w:pPr>
              <w:rPr>
                <w:rFonts w:ascii="Montserrat" w:hAnsi="Montserrat" w:cs="Arial"/>
                <w:kern w:val="0"/>
                <w14:ligatures w14:val="none"/>
              </w:rPr>
            </w:pPr>
          </w:p>
        </w:tc>
        <w:tc>
          <w:tcPr>
            <w:tcW w:w="2355" w:type="dxa"/>
          </w:tcPr>
          <w:p w:rsidR="00B30498" w:rsidP="00DA1357" w:rsidRDefault="00B30498" w14:paraId="43CEA5DA" w14:textId="77777777">
            <w:pPr>
              <w:rPr>
                <w:rFonts w:ascii="Montserrat" w:hAnsi="Montserrat" w:cs="Arial"/>
                <w:kern w:val="0"/>
                <w14:ligatures w14:val="none"/>
              </w:rPr>
            </w:pPr>
          </w:p>
        </w:tc>
      </w:tr>
    </w:tbl>
    <w:p w:rsidR="002F5EF3" w:rsidP="00582652" w:rsidRDefault="002F5EF3" w14:paraId="788759ED" w14:textId="77777777">
      <w:pPr>
        <w:rPr>
          <w:rFonts w:ascii="Montserrat" w:hAnsi="Montserrat" w:cs="Arial"/>
          <w:kern w:val="0"/>
          <w14:ligatures w14:val="none"/>
        </w:rPr>
      </w:pPr>
    </w:p>
    <w:p w:rsidR="00FA55E4" w:rsidP="0F8953AC" w:rsidRDefault="004710F3" w14:paraId="7304A22E" w14:textId="794BE7B5">
      <w:pPr>
        <w:rPr>
          <w:rFonts w:ascii="Montserrat" w:hAnsi="Montserrat" w:cs="Arial"/>
          <w:i w:val="1"/>
          <w:iCs w:val="1"/>
          <w:color w:val="808080" w:themeColor="background1" w:themeShade="80"/>
          <w:kern w:val="0"/>
          <w:sz w:val="18"/>
          <w:szCs w:val="18"/>
          <w14:ligatures w14:val="none"/>
        </w:rPr>
      </w:pPr>
      <w:r w:rsidRPr="0F8953AC" w:rsidR="004710F3">
        <w:rPr>
          <w:rFonts w:ascii="Montserrat" w:hAnsi="Montserrat" w:cs="Arial"/>
          <w:i w:val="1"/>
          <w:iCs w:val="1"/>
          <w:color w:val="808080" w:themeColor="background1" w:themeShade="80"/>
          <w:kern w:val="0"/>
          <w:sz w:val="18"/>
          <w:szCs w:val="18"/>
          <w14:ligatures w14:val="none"/>
        </w:rPr>
        <w:t xml:space="preserve">Here is a hierarchy chart </w:t>
      </w:r>
      <w:r w:rsidRPr="0F8953AC" w:rsidR="004710F3">
        <w:rPr>
          <w:rFonts w:ascii="Montserrat" w:hAnsi="Montserrat" w:cs="Arial"/>
          <w:i w:val="1"/>
          <w:iCs w:val="1"/>
          <w:color w:val="808080" w:themeColor="background1" w:themeShade="80"/>
          <w:kern w:val="0"/>
          <w:sz w:val="18"/>
          <w:szCs w:val="18"/>
          <w14:ligatures w14:val="none"/>
        </w:rPr>
        <w:t>representing</w:t>
      </w:r>
      <w:r w:rsidRPr="0F8953AC" w:rsidR="004710F3">
        <w:rPr>
          <w:rFonts w:ascii="Montserrat" w:hAnsi="Montserrat" w:cs="Arial"/>
          <w:i w:val="1"/>
          <w:iCs w:val="1"/>
          <w:color w:val="808080" w:themeColor="background1" w:themeShade="80"/>
          <w:kern w:val="0"/>
          <w:sz w:val="18"/>
          <w:szCs w:val="18"/>
          <w14:ligatures w14:val="none"/>
        </w:rPr>
        <w:t xml:space="preserve"> a typical project governance structure. This chart illustrates the relationships between various roles</w:t>
      </w:r>
      <w:r w:rsidRPr="0F8953AC" w:rsidR="11773524">
        <w:rPr>
          <w:rFonts w:ascii="Montserrat" w:hAnsi="Montserrat" w:cs="Arial"/>
          <w:i w:val="1"/>
          <w:iCs w:val="1"/>
          <w:color w:val="808080" w:themeColor="background1" w:themeShade="80"/>
          <w:kern w:val="0"/>
          <w:sz w:val="18"/>
          <w:szCs w:val="18"/>
          <w14:ligatures w14:val="none"/>
        </w:rPr>
        <w:t>.  SME means subject matter expert.</w:t>
      </w:r>
    </w:p>
    <w:p w:rsidRPr="00556834" w:rsidR="004710F3" w:rsidP="00582652" w:rsidRDefault="004710F3" w14:paraId="30A047E0" w14:textId="4E2E8EBB">
      <w:pPr>
        <w:rPr>
          <w:rFonts w:ascii="Montserrat" w:hAnsi="Montserrat" w:cs="Arial"/>
          <w:i/>
          <w:iCs/>
          <w:color w:val="808080" w:themeColor="background1" w:themeShade="80"/>
          <w:kern w:val="0"/>
          <w:sz w:val="18"/>
          <w:szCs w:val="18"/>
          <w14:ligatures w14:val="none"/>
        </w:rPr>
      </w:pPr>
      <w:r>
        <w:rPr>
          <w:rFonts w:ascii="Montserrat" w:hAnsi="Montserrat" w:cs="Arial"/>
          <w:i/>
          <w:iCs/>
          <w:noProof/>
          <w:color w:val="808080" w:themeColor="background1" w:themeShade="80"/>
          <w:kern w:val="0"/>
          <w:sz w:val="18"/>
          <w:szCs w:val="18"/>
        </w:rPr>
        <w:drawing>
          <wp:inline distT="0" distB="0" distL="0" distR="0" wp14:anchorId="6B2667D5" wp14:editId="13860EBA">
            <wp:extent cx="5553075" cy="1733550"/>
            <wp:effectExtent l="0" t="0" r="0" b="19050"/>
            <wp:docPr id="112597046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Pr="006A0803" w:rsidR="00FF1262" w:rsidP="006A0803" w:rsidRDefault="00484E4A" w14:paraId="38119547" w14:textId="7DDBE905">
      <w:pPr>
        <w:pStyle w:val="Heading1"/>
        <w:rPr>
          <w:rFonts w:ascii="Montserrat" w:hAnsi="Montserrat"/>
          <w:b/>
          <w:bCs/>
          <w:color w:val="002BAB"/>
          <w:kern w:val="0"/>
          <w:sz w:val="32"/>
          <w:szCs w:val="32"/>
          <w:lang w:val="en-US"/>
          <w14:ligatures w14:val="none"/>
        </w:rPr>
      </w:pPr>
      <w:r w:rsidRPr="006A0803">
        <w:rPr>
          <w:rFonts w:ascii="Montserrat" w:hAnsi="Montserrat"/>
          <w:b/>
          <w:bCs/>
          <w:color w:val="002BAB"/>
          <w:kern w:val="0"/>
          <w:sz w:val="32"/>
          <w:szCs w:val="32"/>
          <w:lang w:val="en-US"/>
          <w14:ligatures w14:val="none"/>
        </w:rPr>
        <w:t>Governance Cadence</w:t>
      </w:r>
    </w:p>
    <w:tbl>
      <w:tblPr>
        <w:tblStyle w:val="TableGrid"/>
        <w:tblW w:w="9414" w:type="dxa"/>
        <w:tblLook w:val="04A0" w:firstRow="1" w:lastRow="0" w:firstColumn="1" w:lastColumn="0" w:noHBand="0" w:noVBand="1"/>
      </w:tblPr>
      <w:tblGrid>
        <w:gridCol w:w="2353"/>
        <w:gridCol w:w="2353"/>
        <w:gridCol w:w="2353"/>
        <w:gridCol w:w="2355"/>
      </w:tblGrid>
      <w:tr w:rsidR="002F5EF3" w:rsidTr="00554170" w14:paraId="3F5C29FB" w14:textId="77777777">
        <w:trPr>
          <w:trHeight w:val="274"/>
        </w:trPr>
        <w:tc>
          <w:tcPr>
            <w:tcW w:w="2353" w:type="dxa"/>
          </w:tcPr>
          <w:p w:rsidR="002F5EF3" w:rsidP="00DA1357" w:rsidRDefault="002F5EF3" w14:paraId="2838387D" w14:textId="77777777">
            <w:pPr>
              <w:rPr>
                <w:rFonts w:ascii="Montserrat" w:hAnsi="Montserrat" w:cs="Arial"/>
                <w:kern w:val="0"/>
                <w14:ligatures w14:val="none"/>
              </w:rPr>
            </w:pPr>
          </w:p>
        </w:tc>
        <w:tc>
          <w:tcPr>
            <w:tcW w:w="2353" w:type="dxa"/>
            <w:shd w:val="clear" w:color="auto" w:fill="002BAB"/>
          </w:tcPr>
          <w:p w:rsidR="002F5EF3" w:rsidP="00DA1357" w:rsidRDefault="00FE4EDC" w14:paraId="0FDBE5E9" w14:textId="14C47B45">
            <w:pPr>
              <w:rPr>
                <w:rFonts w:ascii="Montserrat" w:hAnsi="Montserrat" w:cs="Arial"/>
                <w:kern w:val="0"/>
                <w14:ligatures w14:val="none"/>
              </w:rPr>
            </w:pPr>
            <w:r w:rsidRPr="00FE4EDC">
              <w:rPr>
                <w:rFonts w:ascii="Montserrat" w:hAnsi="Montserrat" w:cs="Arial"/>
                <w:kern w:val="0"/>
                <w14:ligatures w14:val="none"/>
              </w:rPr>
              <w:t>Frequency</w:t>
            </w:r>
          </w:p>
        </w:tc>
        <w:tc>
          <w:tcPr>
            <w:tcW w:w="2353" w:type="dxa"/>
            <w:shd w:val="clear" w:color="auto" w:fill="002BAB"/>
          </w:tcPr>
          <w:p w:rsidR="002F5EF3" w:rsidP="00DA1357" w:rsidRDefault="00FE4EDC" w14:paraId="020FCE9A" w14:textId="45F10DAE">
            <w:pPr>
              <w:rPr>
                <w:rFonts w:ascii="Montserrat" w:hAnsi="Montserrat" w:cs="Arial"/>
                <w:kern w:val="0"/>
                <w14:ligatures w14:val="none"/>
              </w:rPr>
            </w:pPr>
            <w:r w:rsidRPr="00FE4EDC">
              <w:rPr>
                <w:rFonts w:ascii="Montserrat" w:hAnsi="Montserrat" w:cs="Arial"/>
                <w:kern w:val="0"/>
                <w14:ligatures w14:val="none"/>
              </w:rPr>
              <w:t>Focus</w:t>
            </w:r>
          </w:p>
        </w:tc>
        <w:tc>
          <w:tcPr>
            <w:tcW w:w="2355" w:type="dxa"/>
            <w:shd w:val="clear" w:color="auto" w:fill="002BAB"/>
          </w:tcPr>
          <w:p w:rsidR="002F5EF3" w:rsidP="00DA1357" w:rsidRDefault="00FE4EDC" w14:paraId="33758AD7" w14:textId="05425EB3">
            <w:pPr>
              <w:rPr>
                <w:rFonts w:ascii="Montserrat" w:hAnsi="Montserrat" w:cs="Arial"/>
                <w:kern w:val="0"/>
                <w14:ligatures w14:val="none"/>
              </w:rPr>
            </w:pPr>
            <w:r w:rsidRPr="00FE4EDC">
              <w:rPr>
                <w:rFonts w:ascii="Montserrat" w:hAnsi="Montserrat" w:cs="Arial"/>
                <w:kern w:val="0"/>
                <w14:ligatures w14:val="none"/>
              </w:rPr>
              <w:t>Outputs</w:t>
            </w:r>
          </w:p>
        </w:tc>
      </w:tr>
      <w:tr w:rsidR="002F5EF3" w:rsidTr="00DA1357" w14:paraId="521B47C5" w14:textId="77777777">
        <w:trPr>
          <w:trHeight w:val="274"/>
        </w:trPr>
        <w:tc>
          <w:tcPr>
            <w:tcW w:w="2353" w:type="dxa"/>
            <w:vMerge w:val="restart"/>
          </w:tcPr>
          <w:p w:rsidR="002F5EF3" w:rsidP="00DA1357" w:rsidRDefault="002F5EF3" w14:paraId="4DC364CA" w14:textId="77777777">
            <w:pPr>
              <w:jc w:val="center"/>
              <w:rPr>
                <w:rFonts w:ascii="Montserrat" w:hAnsi="Montserrat" w:cs="Arial"/>
                <w:kern w:val="0"/>
                <w14:ligatures w14:val="none"/>
              </w:rPr>
            </w:pPr>
            <w:r w:rsidRPr="005E166F">
              <w:rPr>
                <w:rFonts w:ascii="Montserrat" w:hAnsi="Montserrat" w:cs="Arial"/>
                <w:kern w:val="0"/>
                <w14:ligatures w14:val="none"/>
              </w:rPr>
              <w:t>Project Steering Committee</w:t>
            </w:r>
          </w:p>
        </w:tc>
        <w:tc>
          <w:tcPr>
            <w:tcW w:w="2353" w:type="dxa"/>
          </w:tcPr>
          <w:p w:rsidR="002F5EF3" w:rsidP="00DA1357" w:rsidRDefault="002F5EF3" w14:paraId="5BFE74B8" w14:textId="77777777">
            <w:pPr>
              <w:rPr>
                <w:rFonts w:ascii="Montserrat" w:hAnsi="Montserrat" w:cs="Arial"/>
                <w:kern w:val="0"/>
                <w14:ligatures w14:val="none"/>
              </w:rPr>
            </w:pPr>
          </w:p>
        </w:tc>
        <w:tc>
          <w:tcPr>
            <w:tcW w:w="2353" w:type="dxa"/>
          </w:tcPr>
          <w:p w:rsidR="002F5EF3" w:rsidP="00DA1357" w:rsidRDefault="002F5EF3" w14:paraId="4BD0A0CB" w14:textId="77777777">
            <w:pPr>
              <w:rPr>
                <w:rFonts w:ascii="Montserrat" w:hAnsi="Montserrat" w:cs="Arial"/>
                <w:kern w:val="0"/>
                <w14:ligatures w14:val="none"/>
              </w:rPr>
            </w:pPr>
          </w:p>
        </w:tc>
        <w:tc>
          <w:tcPr>
            <w:tcW w:w="2355" w:type="dxa"/>
          </w:tcPr>
          <w:p w:rsidR="002F5EF3" w:rsidP="00DA1357" w:rsidRDefault="002F5EF3" w14:paraId="1DB55F72" w14:textId="77777777">
            <w:pPr>
              <w:rPr>
                <w:rFonts w:ascii="Montserrat" w:hAnsi="Montserrat" w:cs="Arial"/>
                <w:kern w:val="0"/>
                <w14:ligatures w14:val="none"/>
              </w:rPr>
            </w:pPr>
          </w:p>
        </w:tc>
      </w:tr>
      <w:tr w:rsidR="002F5EF3" w:rsidTr="00DA1357" w14:paraId="33E91B03" w14:textId="77777777">
        <w:trPr>
          <w:trHeight w:val="288"/>
        </w:trPr>
        <w:tc>
          <w:tcPr>
            <w:tcW w:w="2353" w:type="dxa"/>
            <w:vMerge/>
          </w:tcPr>
          <w:p w:rsidR="002F5EF3" w:rsidP="00DA1357" w:rsidRDefault="002F5EF3" w14:paraId="7B9D229C" w14:textId="77777777">
            <w:pPr>
              <w:rPr>
                <w:rFonts w:ascii="Montserrat" w:hAnsi="Montserrat" w:cs="Arial"/>
                <w:kern w:val="0"/>
                <w14:ligatures w14:val="none"/>
              </w:rPr>
            </w:pPr>
          </w:p>
        </w:tc>
        <w:tc>
          <w:tcPr>
            <w:tcW w:w="2353" w:type="dxa"/>
          </w:tcPr>
          <w:p w:rsidR="002F5EF3" w:rsidP="00DA1357" w:rsidRDefault="002F5EF3" w14:paraId="5645B6E7" w14:textId="77777777">
            <w:pPr>
              <w:rPr>
                <w:rFonts w:ascii="Montserrat" w:hAnsi="Montserrat" w:cs="Arial"/>
                <w:kern w:val="0"/>
                <w14:ligatures w14:val="none"/>
              </w:rPr>
            </w:pPr>
          </w:p>
        </w:tc>
        <w:tc>
          <w:tcPr>
            <w:tcW w:w="2353" w:type="dxa"/>
          </w:tcPr>
          <w:p w:rsidR="002F5EF3" w:rsidP="00DA1357" w:rsidRDefault="002F5EF3" w14:paraId="4B869C0D" w14:textId="77777777">
            <w:pPr>
              <w:rPr>
                <w:rFonts w:ascii="Montserrat" w:hAnsi="Montserrat" w:cs="Arial"/>
                <w:kern w:val="0"/>
                <w14:ligatures w14:val="none"/>
              </w:rPr>
            </w:pPr>
          </w:p>
        </w:tc>
        <w:tc>
          <w:tcPr>
            <w:tcW w:w="2355" w:type="dxa"/>
          </w:tcPr>
          <w:p w:rsidR="002F5EF3" w:rsidP="00DA1357" w:rsidRDefault="002F5EF3" w14:paraId="061D7A4A" w14:textId="77777777">
            <w:pPr>
              <w:rPr>
                <w:rFonts w:ascii="Montserrat" w:hAnsi="Montserrat" w:cs="Arial"/>
                <w:kern w:val="0"/>
                <w14:ligatures w14:val="none"/>
              </w:rPr>
            </w:pPr>
          </w:p>
        </w:tc>
      </w:tr>
      <w:tr w:rsidR="002F5EF3" w:rsidTr="00DA1357" w14:paraId="285611F0" w14:textId="77777777">
        <w:trPr>
          <w:trHeight w:val="259"/>
        </w:trPr>
        <w:tc>
          <w:tcPr>
            <w:tcW w:w="2353" w:type="dxa"/>
            <w:vMerge/>
          </w:tcPr>
          <w:p w:rsidR="002F5EF3" w:rsidP="00DA1357" w:rsidRDefault="002F5EF3" w14:paraId="10BE096D" w14:textId="77777777">
            <w:pPr>
              <w:rPr>
                <w:rFonts w:ascii="Montserrat" w:hAnsi="Montserrat" w:cs="Arial"/>
                <w:kern w:val="0"/>
                <w14:ligatures w14:val="none"/>
              </w:rPr>
            </w:pPr>
          </w:p>
        </w:tc>
        <w:tc>
          <w:tcPr>
            <w:tcW w:w="2353" w:type="dxa"/>
          </w:tcPr>
          <w:p w:rsidR="002F5EF3" w:rsidP="00DA1357" w:rsidRDefault="002F5EF3" w14:paraId="657C4B13" w14:textId="77777777">
            <w:pPr>
              <w:rPr>
                <w:rFonts w:ascii="Montserrat" w:hAnsi="Montserrat" w:cs="Arial"/>
                <w:kern w:val="0"/>
                <w14:ligatures w14:val="none"/>
              </w:rPr>
            </w:pPr>
          </w:p>
        </w:tc>
        <w:tc>
          <w:tcPr>
            <w:tcW w:w="2353" w:type="dxa"/>
          </w:tcPr>
          <w:p w:rsidR="002F5EF3" w:rsidP="00DA1357" w:rsidRDefault="002F5EF3" w14:paraId="6C5905BF" w14:textId="77777777">
            <w:pPr>
              <w:rPr>
                <w:rFonts w:ascii="Montserrat" w:hAnsi="Montserrat" w:cs="Arial"/>
                <w:kern w:val="0"/>
                <w14:ligatures w14:val="none"/>
              </w:rPr>
            </w:pPr>
          </w:p>
        </w:tc>
        <w:tc>
          <w:tcPr>
            <w:tcW w:w="2355" w:type="dxa"/>
          </w:tcPr>
          <w:p w:rsidR="002F5EF3" w:rsidP="00DA1357" w:rsidRDefault="002F5EF3" w14:paraId="2E3E552B" w14:textId="77777777">
            <w:pPr>
              <w:rPr>
                <w:rFonts w:ascii="Montserrat" w:hAnsi="Montserrat" w:cs="Arial"/>
                <w:kern w:val="0"/>
                <w14:ligatures w14:val="none"/>
              </w:rPr>
            </w:pPr>
          </w:p>
        </w:tc>
      </w:tr>
      <w:tr w:rsidR="002F5EF3" w:rsidTr="00DA1357" w14:paraId="0E95415F" w14:textId="77777777">
        <w:trPr>
          <w:trHeight w:val="259"/>
        </w:trPr>
        <w:tc>
          <w:tcPr>
            <w:tcW w:w="2353" w:type="dxa"/>
            <w:vMerge w:val="restart"/>
          </w:tcPr>
          <w:p w:rsidR="002F5EF3" w:rsidP="00DA1357" w:rsidRDefault="002F5EF3" w14:paraId="08FAEA53" w14:textId="77777777">
            <w:pPr>
              <w:jc w:val="center"/>
              <w:rPr>
                <w:rFonts w:ascii="Montserrat" w:hAnsi="Montserrat" w:cs="Arial"/>
                <w:kern w:val="0"/>
                <w14:ligatures w14:val="none"/>
              </w:rPr>
            </w:pPr>
            <w:r w:rsidRPr="00133235">
              <w:rPr>
                <w:rFonts w:ascii="Montserrat" w:hAnsi="Montserrat" w:cs="Arial"/>
                <w:kern w:val="0"/>
                <w14:ligatures w14:val="none"/>
              </w:rPr>
              <w:t>Project Management Team</w:t>
            </w:r>
          </w:p>
        </w:tc>
        <w:tc>
          <w:tcPr>
            <w:tcW w:w="2353" w:type="dxa"/>
          </w:tcPr>
          <w:p w:rsidR="002F5EF3" w:rsidP="00DA1357" w:rsidRDefault="002F5EF3" w14:paraId="1CFC263B" w14:textId="77777777">
            <w:pPr>
              <w:rPr>
                <w:rFonts w:ascii="Montserrat" w:hAnsi="Montserrat" w:cs="Arial"/>
                <w:kern w:val="0"/>
                <w14:ligatures w14:val="none"/>
              </w:rPr>
            </w:pPr>
          </w:p>
        </w:tc>
        <w:tc>
          <w:tcPr>
            <w:tcW w:w="2353" w:type="dxa"/>
          </w:tcPr>
          <w:p w:rsidR="002F5EF3" w:rsidP="00DA1357" w:rsidRDefault="002F5EF3" w14:paraId="10536221" w14:textId="77777777">
            <w:pPr>
              <w:rPr>
                <w:rFonts w:ascii="Montserrat" w:hAnsi="Montserrat" w:cs="Arial"/>
                <w:kern w:val="0"/>
                <w14:ligatures w14:val="none"/>
              </w:rPr>
            </w:pPr>
          </w:p>
        </w:tc>
        <w:tc>
          <w:tcPr>
            <w:tcW w:w="2355" w:type="dxa"/>
          </w:tcPr>
          <w:p w:rsidR="002F5EF3" w:rsidP="00DA1357" w:rsidRDefault="002F5EF3" w14:paraId="69E84468" w14:textId="77777777">
            <w:pPr>
              <w:rPr>
                <w:rFonts w:ascii="Montserrat" w:hAnsi="Montserrat" w:cs="Arial"/>
                <w:kern w:val="0"/>
                <w14:ligatures w14:val="none"/>
              </w:rPr>
            </w:pPr>
          </w:p>
        </w:tc>
      </w:tr>
      <w:tr w:rsidR="002F5EF3" w:rsidTr="00DA1357" w14:paraId="3F3E7510" w14:textId="77777777">
        <w:trPr>
          <w:trHeight w:val="259"/>
        </w:trPr>
        <w:tc>
          <w:tcPr>
            <w:tcW w:w="2353" w:type="dxa"/>
            <w:vMerge/>
          </w:tcPr>
          <w:p w:rsidR="002F5EF3" w:rsidP="00DA1357" w:rsidRDefault="002F5EF3" w14:paraId="0EF98918" w14:textId="77777777">
            <w:pPr>
              <w:rPr>
                <w:rFonts w:ascii="Montserrat" w:hAnsi="Montserrat" w:cs="Arial"/>
                <w:kern w:val="0"/>
                <w14:ligatures w14:val="none"/>
              </w:rPr>
            </w:pPr>
          </w:p>
        </w:tc>
        <w:tc>
          <w:tcPr>
            <w:tcW w:w="2353" w:type="dxa"/>
          </w:tcPr>
          <w:p w:rsidR="002F5EF3" w:rsidP="00DA1357" w:rsidRDefault="002F5EF3" w14:paraId="160D1E4F" w14:textId="77777777">
            <w:pPr>
              <w:rPr>
                <w:rFonts w:ascii="Montserrat" w:hAnsi="Montserrat" w:cs="Arial"/>
                <w:kern w:val="0"/>
                <w14:ligatures w14:val="none"/>
              </w:rPr>
            </w:pPr>
          </w:p>
        </w:tc>
        <w:tc>
          <w:tcPr>
            <w:tcW w:w="2353" w:type="dxa"/>
          </w:tcPr>
          <w:p w:rsidR="002F5EF3" w:rsidP="00DA1357" w:rsidRDefault="002F5EF3" w14:paraId="10508635" w14:textId="77777777">
            <w:pPr>
              <w:rPr>
                <w:rFonts w:ascii="Montserrat" w:hAnsi="Montserrat" w:cs="Arial"/>
                <w:kern w:val="0"/>
                <w14:ligatures w14:val="none"/>
              </w:rPr>
            </w:pPr>
          </w:p>
        </w:tc>
        <w:tc>
          <w:tcPr>
            <w:tcW w:w="2355" w:type="dxa"/>
          </w:tcPr>
          <w:p w:rsidR="002F5EF3" w:rsidP="00DA1357" w:rsidRDefault="002F5EF3" w14:paraId="7C3959FF" w14:textId="77777777">
            <w:pPr>
              <w:rPr>
                <w:rFonts w:ascii="Montserrat" w:hAnsi="Montserrat" w:cs="Arial"/>
                <w:kern w:val="0"/>
                <w14:ligatures w14:val="none"/>
              </w:rPr>
            </w:pPr>
          </w:p>
        </w:tc>
      </w:tr>
      <w:tr w:rsidR="002F5EF3" w:rsidTr="00DA1357" w14:paraId="0948B2DD" w14:textId="77777777">
        <w:trPr>
          <w:trHeight w:val="259"/>
        </w:trPr>
        <w:tc>
          <w:tcPr>
            <w:tcW w:w="2353" w:type="dxa"/>
            <w:vMerge/>
          </w:tcPr>
          <w:p w:rsidR="002F5EF3" w:rsidP="00DA1357" w:rsidRDefault="002F5EF3" w14:paraId="5A1DB02B" w14:textId="77777777">
            <w:pPr>
              <w:rPr>
                <w:rFonts w:ascii="Montserrat" w:hAnsi="Montserrat" w:cs="Arial"/>
                <w:kern w:val="0"/>
                <w14:ligatures w14:val="none"/>
              </w:rPr>
            </w:pPr>
          </w:p>
        </w:tc>
        <w:tc>
          <w:tcPr>
            <w:tcW w:w="2353" w:type="dxa"/>
          </w:tcPr>
          <w:p w:rsidR="002F5EF3" w:rsidP="00DA1357" w:rsidRDefault="002F5EF3" w14:paraId="3FFC34CB" w14:textId="77777777">
            <w:pPr>
              <w:rPr>
                <w:rFonts w:ascii="Montserrat" w:hAnsi="Montserrat" w:cs="Arial"/>
                <w:kern w:val="0"/>
                <w14:ligatures w14:val="none"/>
              </w:rPr>
            </w:pPr>
          </w:p>
        </w:tc>
        <w:tc>
          <w:tcPr>
            <w:tcW w:w="2353" w:type="dxa"/>
          </w:tcPr>
          <w:p w:rsidR="002F5EF3" w:rsidP="00DA1357" w:rsidRDefault="002F5EF3" w14:paraId="49821B0C" w14:textId="77777777">
            <w:pPr>
              <w:rPr>
                <w:rFonts w:ascii="Montserrat" w:hAnsi="Montserrat" w:cs="Arial"/>
                <w:kern w:val="0"/>
                <w14:ligatures w14:val="none"/>
              </w:rPr>
            </w:pPr>
          </w:p>
        </w:tc>
        <w:tc>
          <w:tcPr>
            <w:tcW w:w="2355" w:type="dxa"/>
          </w:tcPr>
          <w:p w:rsidR="002F5EF3" w:rsidP="00DA1357" w:rsidRDefault="002F5EF3" w14:paraId="1F548A41" w14:textId="77777777">
            <w:pPr>
              <w:rPr>
                <w:rFonts w:ascii="Montserrat" w:hAnsi="Montserrat" w:cs="Arial"/>
                <w:kern w:val="0"/>
                <w14:ligatures w14:val="none"/>
              </w:rPr>
            </w:pPr>
          </w:p>
        </w:tc>
      </w:tr>
      <w:tr w:rsidR="002352FA" w:rsidTr="00DA1357" w14:paraId="4E79A9B7" w14:textId="77777777">
        <w:trPr>
          <w:trHeight w:val="259"/>
        </w:trPr>
        <w:tc>
          <w:tcPr>
            <w:tcW w:w="2353" w:type="dxa"/>
            <w:vMerge w:val="restart"/>
          </w:tcPr>
          <w:p w:rsidR="002352FA" w:rsidP="002352FA" w:rsidRDefault="002352FA" w14:paraId="72A61D39" w14:textId="12760B1B">
            <w:pPr>
              <w:jc w:val="center"/>
              <w:rPr>
                <w:rFonts w:ascii="Montserrat" w:hAnsi="Montserrat" w:cs="Arial"/>
                <w:kern w:val="0"/>
                <w14:ligatures w14:val="none"/>
              </w:rPr>
            </w:pPr>
            <w:r w:rsidRPr="002352FA">
              <w:rPr>
                <w:rFonts w:ascii="Montserrat" w:hAnsi="Montserrat" w:cs="Arial"/>
                <w:kern w:val="0"/>
                <w14:ligatures w14:val="none"/>
              </w:rPr>
              <w:t>Project Status Reports</w:t>
            </w:r>
          </w:p>
        </w:tc>
        <w:tc>
          <w:tcPr>
            <w:tcW w:w="2353" w:type="dxa"/>
          </w:tcPr>
          <w:p w:rsidR="002352FA" w:rsidP="00DA1357" w:rsidRDefault="002352FA" w14:paraId="69BC0EE3" w14:textId="77777777">
            <w:pPr>
              <w:rPr>
                <w:rFonts w:ascii="Montserrat" w:hAnsi="Montserrat" w:cs="Arial"/>
                <w:kern w:val="0"/>
                <w14:ligatures w14:val="none"/>
              </w:rPr>
            </w:pPr>
          </w:p>
        </w:tc>
        <w:tc>
          <w:tcPr>
            <w:tcW w:w="2353" w:type="dxa"/>
          </w:tcPr>
          <w:p w:rsidR="002352FA" w:rsidP="00DA1357" w:rsidRDefault="002352FA" w14:paraId="6E940BFB" w14:textId="77777777">
            <w:pPr>
              <w:rPr>
                <w:rFonts w:ascii="Montserrat" w:hAnsi="Montserrat" w:cs="Arial"/>
                <w:kern w:val="0"/>
                <w14:ligatures w14:val="none"/>
              </w:rPr>
            </w:pPr>
          </w:p>
        </w:tc>
        <w:tc>
          <w:tcPr>
            <w:tcW w:w="2355" w:type="dxa"/>
          </w:tcPr>
          <w:p w:rsidR="002352FA" w:rsidP="00DA1357" w:rsidRDefault="002352FA" w14:paraId="409C7D24" w14:textId="77777777">
            <w:pPr>
              <w:rPr>
                <w:rFonts w:ascii="Montserrat" w:hAnsi="Montserrat" w:cs="Arial"/>
                <w:kern w:val="0"/>
                <w14:ligatures w14:val="none"/>
              </w:rPr>
            </w:pPr>
          </w:p>
        </w:tc>
      </w:tr>
      <w:tr w:rsidR="002352FA" w:rsidTr="00DA1357" w14:paraId="719D4351" w14:textId="77777777">
        <w:trPr>
          <w:trHeight w:val="259"/>
        </w:trPr>
        <w:tc>
          <w:tcPr>
            <w:tcW w:w="2353" w:type="dxa"/>
            <w:vMerge/>
          </w:tcPr>
          <w:p w:rsidR="002352FA" w:rsidP="00DA1357" w:rsidRDefault="002352FA" w14:paraId="2C70B0F1" w14:textId="77777777">
            <w:pPr>
              <w:rPr>
                <w:rFonts w:ascii="Montserrat" w:hAnsi="Montserrat" w:cs="Arial"/>
                <w:kern w:val="0"/>
                <w14:ligatures w14:val="none"/>
              </w:rPr>
            </w:pPr>
          </w:p>
        </w:tc>
        <w:tc>
          <w:tcPr>
            <w:tcW w:w="2353" w:type="dxa"/>
          </w:tcPr>
          <w:p w:rsidR="002352FA" w:rsidP="00DA1357" w:rsidRDefault="002352FA" w14:paraId="7A40D0C2" w14:textId="77777777">
            <w:pPr>
              <w:rPr>
                <w:rFonts w:ascii="Montserrat" w:hAnsi="Montserrat" w:cs="Arial"/>
                <w:kern w:val="0"/>
                <w14:ligatures w14:val="none"/>
              </w:rPr>
            </w:pPr>
          </w:p>
        </w:tc>
        <w:tc>
          <w:tcPr>
            <w:tcW w:w="2353" w:type="dxa"/>
          </w:tcPr>
          <w:p w:rsidR="002352FA" w:rsidP="00DA1357" w:rsidRDefault="002352FA" w14:paraId="2395A00F" w14:textId="77777777">
            <w:pPr>
              <w:rPr>
                <w:rFonts w:ascii="Montserrat" w:hAnsi="Montserrat" w:cs="Arial"/>
                <w:kern w:val="0"/>
                <w14:ligatures w14:val="none"/>
              </w:rPr>
            </w:pPr>
          </w:p>
        </w:tc>
        <w:tc>
          <w:tcPr>
            <w:tcW w:w="2355" w:type="dxa"/>
          </w:tcPr>
          <w:p w:rsidR="002352FA" w:rsidP="00DA1357" w:rsidRDefault="002352FA" w14:paraId="3E2A2369" w14:textId="77777777">
            <w:pPr>
              <w:rPr>
                <w:rFonts w:ascii="Montserrat" w:hAnsi="Montserrat" w:cs="Arial"/>
                <w:kern w:val="0"/>
                <w14:ligatures w14:val="none"/>
              </w:rPr>
            </w:pPr>
          </w:p>
        </w:tc>
      </w:tr>
    </w:tbl>
    <w:p w:rsidRPr="006A0803" w:rsidR="00776CE2" w:rsidP="00AA1E19" w:rsidRDefault="00776CE2" w14:paraId="22D7D546" w14:textId="116F1B4B">
      <w:pPr>
        <w:pStyle w:val="Heading1"/>
        <w:rPr>
          <w:rFonts w:ascii="Montserrat" w:hAnsi="Montserrat"/>
          <w:b/>
          <w:bCs/>
          <w:color w:val="002BAB"/>
          <w:kern w:val="0"/>
          <w:sz w:val="32"/>
          <w:szCs w:val="32"/>
          <w:lang w:val="en-US"/>
          <w14:ligatures w14:val="none"/>
        </w:rPr>
      </w:pPr>
      <w:bookmarkStart w:name="_Toc182303185" w:id="17"/>
      <w:r w:rsidRPr="006A0803">
        <w:rPr>
          <w:rFonts w:ascii="Montserrat" w:hAnsi="Montserrat"/>
          <w:b/>
          <w:bCs/>
          <w:color w:val="002BAB"/>
          <w:kern w:val="0"/>
          <w:sz w:val="32"/>
          <w:szCs w:val="32"/>
          <w:lang w:val="en-US"/>
          <w14:ligatures w14:val="none"/>
        </w:rPr>
        <w:lastRenderedPageBreak/>
        <w:t>Resources</w:t>
      </w:r>
      <w:bookmarkEnd w:id="15"/>
      <w:bookmarkEnd w:id="17"/>
    </w:p>
    <w:p w:rsidR="00776CE2" w:rsidP="5CCA8054" w:rsidRDefault="00776CE2" w14:paraId="1B5B89FE" w14:textId="0AF6383B">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Detail all resources allocated to the project, including human resources (e.g., project team members and their expertise), technological resources (e.g., software, tools, and equipment), and material resources (e.g., supplies, hardware). Clearly defining resources helps in planning and ensures that the project has everything needed to succeed.</w:t>
      </w:r>
    </w:p>
    <w:p w:rsidRPr="003948F1" w:rsidR="003948F1" w:rsidP="00776CE2" w:rsidRDefault="003948F1" w14:paraId="2721872A" w14:textId="298D78B2">
      <w:pPr>
        <w:rPr>
          <w:rFonts w:ascii="Montserrat" w:hAnsi="Montserrat" w:cs="Arial"/>
          <w:kern w:val="0"/>
          <w14:ligatures w14:val="none"/>
        </w:rPr>
      </w:pPr>
      <w:r w:rsidRPr="00666C38">
        <w:rPr>
          <w:rFonts w:ascii="Montserrat" w:hAnsi="Montserrat" w:cs="Arial"/>
          <w:kern w:val="0"/>
          <w14:ligatures w14:val="none"/>
        </w:rPr>
        <w:t xml:space="preserve">The list of </w:t>
      </w:r>
      <w:r w:rsidR="000C3D96">
        <w:rPr>
          <w:rFonts w:ascii="Montserrat" w:hAnsi="Montserrat" w:cs="Arial"/>
          <w:kern w:val="0"/>
          <w14:ligatures w14:val="none"/>
        </w:rPr>
        <w:t>resources</w:t>
      </w:r>
      <w:r w:rsidRPr="00666C38">
        <w:rPr>
          <w:rFonts w:ascii="Montserrat" w:hAnsi="Montserrat" w:cs="Arial"/>
          <w:kern w:val="0"/>
          <w14:ligatures w14:val="none"/>
        </w:rPr>
        <w:t xml:space="preserve"> includes……</w:t>
      </w:r>
    </w:p>
    <w:tbl>
      <w:tblPr>
        <w:tblStyle w:val="TableGrid"/>
        <w:tblW w:w="9414" w:type="dxa"/>
        <w:tblLook w:val="04A0" w:firstRow="1" w:lastRow="0" w:firstColumn="1" w:lastColumn="0" w:noHBand="0" w:noVBand="1"/>
      </w:tblPr>
      <w:tblGrid>
        <w:gridCol w:w="2353"/>
        <w:gridCol w:w="2353"/>
        <w:gridCol w:w="2353"/>
        <w:gridCol w:w="2355"/>
      </w:tblGrid>
      <w:tr w:rsidR="00AE70DD" w:rsidTr="00554170" w14:paraId="07E88222" w14:textId="77777777">
        <w:trPr>
          <w:trHeight w:val="274"/>
        </w:trPr>
        <w:tc>
          <w:tcPr>
            <w:tcW w:w="2353" w:type="dxa"/>
            <w:shd w:val="clear" w:color="auto" w:fill="002BAB"/>
          </w:tcPr>
          <w:p w:rsidR="00AE70DD" w:rsidRDefault="00AE70DD" w14:paraId="3B622387" w14:textId="0A16C618">
            <w:pPr>
              <w:rPr>
                <w:rFonts w:ascii="Montserrat" w:hAnsi="Montserrat" w:cs="Arial"/>
                <w:kern w:val="0"/>
                <w14:ligatures w14:val="none"/>
              </w:rPr>
            </w:pPr>
            <w:r>
              <w:rPr>
                <w:rFonts w:ascii="Montserrat" w:hAnsi="Montserrat" w:cs="Arial"/>
                <w:kern w:val="0"/>
                <w14:ligatures w14:val="none"/>
              </w:rPr>
              <w:t>Res</w:t>
            </w:r>
            <w:r w:rsidR="000E6DB4">
              <w:rPr>
                <w:rFonts w:ascii="Montserrat" w:hAnsi="Montserrat" w:cs="Arial"/>
                <w:kern w:val="0"/>
                <w14:ligatures w14:val="none"/>
              </w:rPr>
              <w:t>ources</w:t>
            </w:r>
          </w:p>
        </w:tc>
        <w:tc>
          <w:tcPr>
            <w:tcW w:w="2353" w:type="dxa"/>
            <w:shd w:val="clear" w:color="auto" w:fill="002BAB"/>
          </w:tcPr>
          <w:p w:rsidR="00AE70DD" w:rsidRDefault="00AE70DD" w14:paraId="3EF9C42A" w14:textId="77777777">
            <w:pPr>
              <w:rPr>
                <w:rFonts w:ascii="Montserrat" w:hAnsi="Montserrat" w:cs="Arial"/>
                <w:kern w:val="0"/>
                <w14:ligatures w14:val="none"/>
              </w:rPr>
            </w:pPr>
            <w:r w:rsidRPr="00715E8B">
              <w:rPr>
                <w:rFonts w:ascii="Montserrat" w:hAnsi="Montserrat" w:cs="Arial"/>
                <w:kern w:val="0"/>
                <w14:ligatures w14:val="none"/>
              </w:rPr>
              <w:t>Description</w:t>
            </w:r>
            <w:r w:rsidRPr="00715E8B">
              <w:rPr>
                <w:rFonts w:ascii="Montserrat" w:hAnsi="Montserrat" w:cs="Arial"/>
                <w:kern w:val="0"/>
                <w14:ligatures w14:val="none"/>
              </w:rPr>
              <w:tab/>
            </w:r>
          </w:p>
        </w:tc>
        <w:tc>
          <w:tcPr>
            <w:tcW w:w="2353" w:type="dxa"/>
            <w:shd w:val="clear" w:color="auto" w:fill="002BAB"/>
          </w:tcPr>
          <w:p w:rsidR="00AE70DD" w:rsidRDefault="003948F1" w14:paraId="0EE75C19" w14:textId="0ED1BD0B">
            <w:pPr>
              <w:rPr>
                <w:rFonts w:ascii="Montserrat" w:hAnsi="Montserrat" w:cs="Arial"/>
                <w:kern w:val="0"/>
                <w14:ligatures w14:val="none"/>
              </w:rPr>
            </w:pPr>
            <w:r>
              <w:rPr>
                <w:rFonts w:ascii="Montserrat" w:hAnsi="Montserrat" w:cs="Arial"/>
                <w:kern w:val="0"/>
                <w14:ligatures w14:val="none"/>
              </w:rPr>
              <w:t>Quantity</w:t>
            </w:r>
          </w:p>
        </w:tc>
        <w:tc>
          <w:tcPr>
            <w:tcW w:w="2355" w:type="dxa"/>
            <w:shd w:val="clear" w:color="auto" w:fill="002BAB"/>
          </w:tcPr>
          <w:p w:rsidR="00AE70DD" w:rsidRDefault="003948F1" w14:paraId="5CC4E094" w14:textId="338C3A97">
            <w:pPr>
              <w:rPr>
                <w:rFonts w:ascii="Montserrat" w:hAnsi="Montserrat" w:cs="Arial"/>
                <w:kern w:val="0"/>
                <w14:ligatures w14:val="none"/>
              </w:rPr>
            </w:pPr>
            <w:r>
              <w:rPr>
                <w:rFonts w:ascii="Montserrat" w:hAnsi="Montserrat" w:cs="Arial"/>
                <w:kern w:val="0"/>
                <w14:ligatures w14:val="none"/>
              </w:rPr>
              <w:t>Notes</w:t>
            </w:r>
          </w:p>
        </w:tc>
      </w:tr>
      <w:tr w:rsidR="00AE70DD" w14:paraId="2DA58225" w14:textId="77777777">
        <w:trPr>
          <w:trHeight w:val="274"/>
        </w:trPr>
        <w:tc>
          <w:tcPr>
            <w:tcW w:w="2353" w:type="dxa"/>
          </w:tcPr>
          <w:p w:rsidR="00AE70DD" w:rsidRDefault="00AE70DD" w14:paraId="7DD50932" w14:textId="77777777">
            <w:pPr>
              <w:rPr>
                <w:rFonts w:ascii="Montserrat" w:hAnsi="Montserrat" w:cs="Arial"/>
                <w:kern w:val="0"/>
                <w14:ligatures w14:val="none"/>
              </w:rPr>
            </w:pPr>
          </w:p>
        </w:tc>
        <w:tc>
          <w:tcPr>
            <w:tcW w:w="2353" w:type="dxa"/>
          </w:tcPr>
          <w:p w:rsidR="00AE70DD" w:rsidRDefault="00AE70DD" w14:paraId="70CEC1DD" w14:textId="77777777">
            <w:pPr>
              <w:rPr>
                <w:rFonts w:ascii="Montserrat" w:hAnsi="Montserrat" w:cs="Arial"/>
                <w:kern w:val="0"/>
                <w14:ligatures w14:val="none"/>
              </w:rPr>
            </w:pPr>
          </w:p>
        </w:tc>
        <w:tc>
          <w:tcPr>
            <w:tcW w:w="2353" w:type="dxa"/>
          </w:tcPr>
          <w:p w:rsidR="00AE70DD" w:rsidRDefault="00AE70DD" w14:paraId="46F0417B" w14:textId="77777777">
            <w:pPr>
              <w:rPr>
                <w:rFonts w:ascii="Montserrat" w:hAnsi="Montserrat" w:cs="Arial"/>
                <w:kern w:val="0"/>
                <w14:ligatures w14:val="none"/>
              </w:rPr>
            </w:pPr>
          </w:p>
        </w:tc>
        <w:tc>
          <w:tcPr>
            <w:tcW w:w="2355" w:type="dxa"/>
          </w:tcPr>
          <w:p w:rsidR="00AE70DD" w:rsidRDefault="00AE70DD" w14:paraId="0A0CF1D1" w14:textId="77777777">
            <w:pPr>
              <w:rPr>
                <w:rFonts w:ascii="Montserrat" w:hAnsi="Montserrat" w:cs="Arial"/>
                <w:kern w:val="0"/>
                <w14:ligatures w14:val="none"/>
              </w:rPr>
            </w:pPr>
          </w:p>
        </w:tc>
      </w:tr>
      <w:tr w:rsidR="00AE70DD" w14:paraId="017B6BAB" w14:textId="77777777">
        <w:trPr>
          <w:trHeight w:val="288"/>
        </w:trPr>
        <w:tc>
          <w:tcPr>
            <w:tcW w:w="2353" w:type="dxa"/>
          </w:tcPr>
          <w:p w:rsidR="00AE70DD" w:rsidRDefault="00AE70DD" w14:paraId="417E8727" w14:textId="77777777">
            <w:pPr>
              <w:rPr>
                <w:rFonts w:ascii="Montserrat" w:hAnsi="Montserrat" w:cs="Arial"/>
                <w:kern w:val="0"/>
                <w14:ligatures w14:val="none"/>
              </w:rPr>
            </w:pPr>
          </w:p>
        </w:tc>
        <w:tc>
          <w:tcPr>
            <w:tcW w:w="2353" w:type="dxa"/>
          </w:tcPr>
          <w:p w:rsidR="00AE70DD" w:rsidRDefault="00AE70DD" w14:paraId="2E13C879" w14:textId="77777777">
            <w:pPr>
              <w:rPr>
                <w:rFonts w:ascii="Montserrat" w:hAnsi="Montserrat" w:cs="Arial"/>
                <w:kern w:val="0"/>
                <w14:ligatures w14:val="none"/>
              </w:rPr>
            </w:pPr>
          </w:p>
        </w:tc>
        <w:tc>
          <w:tcPr>
            <w:tcW w:w="2353" w:type="dxa"/>
          </w:tcPr>
          <w:p w:rsidR="00AE70DD" w:rsidRDefault="00AE70DD" w14:paraId="47FE939D" w14:textId="77777777">
            <w:pPr>
              <w:rPr>
                <w:rFonts w:ascii="Montserrat" w:hAnsi="Montserrat" w:cs="Arial"/>
                <w:kern w:val="0"/>
                <w14:ligatures w14:val="none"/>
              </w:rPr>
            </w:pPr>
          </w:p>
        </w:tc>
        <w:tc>
          <w:tcPr>
            <w:tcW w:w="2355" w:type="dxa"/>
          </w:tcPr>
          <w:p w:rsidR="00AE70DD" w:rsidRDefault="00AE70DD" w14:paraId="0C71B6B8" w14:textId="77777777">
            <w:pPr>
              <w:rPr>
                <w:rFonts w:ascii="Montserrat" w:hAnsi="Montserrat" w:cs="Arial"/>
                <w:kern w:val="0"/>
                <w14:ligatures w14:val="none"/>
              </w:rPr>
            </w:pPr>
          </w:p>
        </w:tc>
      </w:tr>
      <w:tr w:rsidR="00AE70DD" w14:paraId="57C7C6CD" w14:textId="77777777">
        <w:trPr>
          <w:trHeight w:val="259"/>
        </w:trPr>
        <w:tc>
          <w:tcPr>
            <w:tcW w:w="2353" w:type="dxa"/>
          </w:tcPr>
          <w:p w:rsidR="00AE70DD" w:rsidRDefault="00AE70DD" w14:paraId="76DE22C9" w14:textId="77777777">
            <w:pPr>
              <w:rPr>
                <w:rFonts w:ascii="Montserrat" w:hAnsi="Montserrat" w:cs="Arial"/>
                <w:kern w:val="0"/>
                <w14:ligatures w14:val="none"/>
              </w:rPr>
            </w:pPr>
          </w:p>
        </w:tc>
        <w:tc>
          <w:tcPr>
            <w:tcW w:w="2353" w:type="dxa"/>
          </w:tcPr>
          <w:p w:rsidR="00AE70DD" w:rsidRDefault="00AE70DD" w14:paraId="42E9648B" w14:textId="77777777">
            <w:pPr>
              <w:rPr>
                <w:rFonts w:ascii="Montserrat" w:hAnsi="Montserrat" w:cs="Arial"/>
                <w:kern w:val="0"/>
                <w14:ligatures w14:val="none"/>
              </w:rPr>
            </w:pPr>
          </w:p>
        </w:tc>
        <w:tc>
          <w:tcPr>
            <w:tcW w:w="2353" w:type="dxa"/>
          </w:tcPr>
          <w:p w:rsidR="00AE70DD" w:rsidRDefault="00AE70DD" w14:paraId="0EC300B1" w14:textId="77777777">
            <w:pPr>
              <w:rPr>
                <w:rFonts w:ascii="Montserrat" w:hAnsi="Montserrat" w:cs="Arial"/>
                <w:kern w:val="0"/>
                <w14:ligatures w14:val="none"/>
              </w:rPr>
            </w:pPr>
          </w:p>
        </w:tc>
        <w:tc>
          <w:tcPr>
            <w:tcW w:w="2355" w:type="dxa"/>
          </w:tcPr>
          <w:p w:rsidR="00AE70DD" w:rsidRDefault="00AE70DD" w14:paraId="69FE31C2" w14:textId="77777777">
            <w:pPr>
              <w:rPr>
                <w:rFonts w:ascii="Montserrat" w:hAnsi="Montserrat" w:cs="Arial"/>
                <w:kern w:val="0"/>
                <w14:ligatures w14:val="none"/>
              </w:rPr>
            </w:pPr>
          </w:p>
        </w:tc>
      </w:tr>
    </w:tbl>
    <w:p w:rsidR="00776CE2" w:rsidP="00776CE2" w:rsidRDefault="00776CE2" w14:paraId="21C989BA" w14:textId="77777777">
      <w:pPr>
        <w:rPr>
          <w:rFonts w:ascii="Arial" w:hAnsi="Arial" w:cs="Arial"/>
        </w:rPr>
      </w:pPr>
    </w:p>
    <w:p w:rsidRPr="006A0803" w:rsidR="00701B78" w:rsidP="00AA1E19" w:rsidRDefault="00701B78" w14:paraId="13955FE5" w14:textId="6E76C989">
      <w:pPr>
        <w:pStyle w:val="Heading1"/>
        <w:rPr>
          <w:rFonts w:ascii="Montserrat" w:hAnsi="Montserrat"/>
          <w:b/>
          <w:bCs/>
          <w:color w:val="002BAB"/>
          <w:kern w:val="0"/>
          <w:sz w:val="32"/>
          <w:szCs w:val="32"/>
          <w:lang w:val="en-US"/>
          <w14:ligatures w14:val="none"/>
        </w:rPr>
      </w:pPr>
      <w:bookmarkStart w:name="_Toc182303186" w:id="18"/>
      <w:bookmarkStart w:name="_Toc182296602" w:id="19"/>
      <w:r w:rsidRPr="006A0803">
        <w:rPr>
          <w:rFonts w:ascii="Montserrat" w:hAnsi="Montserrat"/>
          <w:b/>
          <w:bCs/>
          <w:color w:val="002BAB"/>
          <w:kern w:val="0"/>
          <w:sz w:val="32"/>
          <w:szCs w:val="32"/>
          <w:lang w:val="en-US"/>
          <w14:ligatures w14:val="none"/>
        </w:rPr>
        <w:t>Risks and mitigations</w:t>
      </w:r>
      <w:bookmarkEnd w:id="18"/>
    </w:p>
    <w:p w:rsidR="00C4188E" w:rsidP="5CCA8054" w:rsidRDefault="00A25543" w14:paraId="4CF751EF" w14:textId="08B15E3D">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This section outlines key risks that could affect the project's success and outlines strategies to mitigate them. By proactively assessing potential challenges, the team can prepare responses to minimi</w:t>
      </w:r>
      <w:r w:rsidRPr="5CCA8054" w:rsidR="00A3696F">
        <w:rPr>
          <w:rFonts w:ascii="Montserrat" w:hAnsi="Montserrat" w:cs="Arial"/>
          <w:i/>
          <w:iCs/>
          <w:color w:val="808080" w:themeColor="background1" w:themeShade="80"/>
          <w:kern w:val="0"/>
          <w:sz w:val="18"/>
          <w:szCs w:val="18"/>
          <w14:ligatures w14:val="none"/>
        </w:rPr>
        <w:t>s</w:t>
      </w:r>
      <w:r w:rsidRPr="5CCA8054">
        <w:rPr>
          <w:rFonts w:ascii="Montserrat" w:hAnsi="Montserrat" w:cs="Arial"/>
          <w:i/>
          <w:iCs/>
          <w:color w:val="808080" w:themeColor="background1" w:themeShade="80"/>
          <w:kern w:val="0"/>
          <w:sz w:val="18"/>
          <w:szCs w:val="18"/>
          <w14:ligatures w14:val="none"/>
        </w:rPr>
        <w:t>e disruptions and support informed decision-making. Clear mitigation plans ensure that risks are monitored and addressed throughout the project lifecycle, promoting resilience and stability.</w:t>
      </w:r>
    </w:p>
    <w:p w:rsidR="005842A2" w:rsidP="00C4188E" w:rsidRDefault="005842A2" w14:paraId="0D61BACB" w14:textId="1008A628">
      <w:pPr>
        <w:rPr>
          <w:rFonts w:ascii="Montserrat" w:hAnsi="Montserrat" w:cs="Arial"/>
          <w:kern w:val="0"/>
          <w14:ligatures w14:val="none"/>
        </w:rPr>
      </w:pPr>
      <w:r>
        <w:rPr>
          <w:rFonts w:ascii="Montserrat" w:hAnsi="Montserrat" w:cs="Arial"/>
          <w:kern w:val="0"/>
          <w14:ligatures w14:val="none"/>
        </w:rPr>
        <w:t xml:space="preserve">Refer to </w:t>
      </w:r>
      <w:r w:rsidR="00AF77D8">
        <w:rPr>
          <w:rFonts w:ascii="Montserrat" w:hAnsi="Montserrat" w:cs="Arial"/>
          <w:kern w:val="0"/>
          <w14:ligatures w14:val="none"/>
        </w:rPr>
        <w:t>the</w:t>
      </w:r>
      <w:r>
        <w:rPr>
          <w:rFonts w:ascii="Montserrat" w:hAnsi="Montserrat" w:cs="Arial"/>
          <w:kern w:val="0"/>
          <w14:ligatures w14:val="none"/>
        </w:rPr>
        <w:t xml:space="preserve"> </w:t>
      </w:r>
      <w:r w:rsidRPr="00AF77D8">
        <w:rPr>
          <w:rFonts w:ascii="Montserrat" w:hAnsi="Montserrat" w:cs="Arial"/>
          <w:kern w:val="0"/>
          <w14:ligatures w14:val="none"/>
        </w:rPr>
        <w:t>Risk Mitigation Plan</w:t>
      </w:r>
      <w:r w:rsidR="00790CFE">
        <w:rPr>
          <w:rFonts w:ascii="Montserrat" w:hAnsi="Montserrat" w:cs="Arial"/>
          <w:kern w:val="0"/>
          <w14:ligatures w14:val="none"/>
        </w:rPr>
        <w:t xml:space="preserve"> </w:t>
      </w:r>
      <w:r w:rsidR="00AF77D8">
        <w:rPr>
          <w:rFonts w:ascii="Montserrat" w:hAnsi="Montserrat" w:cs="Arial"/>
          <w:kern w:val="0"/>
          <w14:ligatures w14:val="none"/>
        </w:rPr>
        <w:t>template</w:t>
      </w:r>
    </w:p>
    <w:p w:rsidRPr="005742A9" w:rsidR="006D1D5C" w:rsidP="00C4188E" w:rsidRDefault="006D1D5C" w14:paraId="7797E246" w14:textId="6F4F36CF">
      <w:pPr>
        <w:rPr>
          <w:rFonts w:ascii="Montserrat" w:hAnsi="Montserrat" w:cs="Arial"/>
          <w:kern w:val="0"/>
          <w14:ligatures w14:val="none"/>
        </w:rPr>
      </w:pPr>
    </w:p>
    <w:p w:rsidRPr="00EF2CD1" w:rsidR="006E277C" w:rsidP="00C4188E" w:rsidRDefault="00966DCC" w14:paraId="5AE2894E" w14:textId="17362E14">
      <w:pPr>
        <w:rPr>
          <w:rFonts w:ascii="Montserrat" w:hAnsi="Montserrat" w:cs="Arial"/>
          <w:i/>
          <w:iCs/>
          <w:color w:val="808080" w:themeColor="background1" w:themeShade="80"/>
          <w:kern w:val="0"/>
          <w:sz w:val="18"/>
          <w:szCs w:val="18"/>
          <w14:ligatures w14:val="none"/>
        </w:rPr>
      </w:pPr>
      <w:r w:rsidRPr="00EF2CD1">
        <w:rPr>
          <w:rFonts w:ascii="Montserrat" w:hAnsi="Montserrat" w:cs="Arial"/>
          <w:i/>
          <w:iCs/>
          <w:color w:val="808080" w:themeColor="background1" w:themeShade="80"/>
          <w:kern w:val="0"/>
          <w:sz w:val="18"/>
          <w:szCs w:val="18"/>
          <w14:ligatures w14:val="none"/>
        </w:rPr>
        <w:t>(</w:t>
      </w:r>
      <w:r w:rsidRPr="00EF2CD1" w:rsidR="0004637A">
        <w:rPr>
          <w:rFonts w:ascii="Montserrat" w:hAnsi="Montserrat" w:cs="Arial"/>
          <w:i/>
          <w:iCs/>
          <w:color w:val="808080" w:themeColor="background1" w:themeShade="80"/>
          <w:kern w:val="0"/>
          <w:sz w:val="18"/>
          <w:szCs w:val="18"/>
          <w14:ligatures w14:val="none"/>
        </w:rPr>
        <w:t>*image is for reference pu</w:t>
      </w:r>
      <w:r w:rsidRPr="00EF2CD1" w:rsidR="001F40F4">
        <w:rPr>
          <w:rFonts w:ascii="Montserrat" w:hAnsi="Montserrat" w:cs="Arial"/>
          <w:i/>
          <w:iCs/>
          <w:color w:val="808080" w:themeColor="background1" w:themeShade="80"/>
          <w:kern w:val="0"/>
          <w:sz w:val="18"/>
          <w:szCs w:val="18"/>
          <w14:ligatures w14:val="none"/>
        </w:rPr>
        <w:t xml:space="preserve">rpose only, please refer to link above for </w:t>
      </w:r>
      <w:r w:rsidRPr="00EF2CD1" w:rsidR="00EF2CD1">
        <w:rPr>
          <w:rFonts w:ascii="Montserrat" w:hAnsi="Montserrat" w:cs="Arial"/>
          <w:i/>
          <w:iCs/>
          <w:color w:val="808080" w:themeColor="background1" w:themeShade="80"/>
          <w:kern w:val="0"/>
          <w:sz w:val="18"/>
          <w:szCs w:val="18"/>
          <w14:ligatures w14:val="none"/>
        </w:rPr>
        <w:t>risk mitigation plan template)</w:t>
      </w:r>
    </w:p>
    <w:p w:rsidRPr="00C4188E" w:rsidR="007F275E" w:rsidP="00C4188E" w:rsidRDefault="007F275E" w14:paraId="122CA345" w14:textId="77777777"/>
    <w:p w:rsidRPr="006A0803" w:rsidR="00776CE2" w:rsidP="00AA1E19" w:rsidRDefault="002128CD" w14:paraId="32AB67F4" w14:textId="03FE2A88">
      <w:pPr>
        <w:pStyle w:val="Heading1"/>
        <w:rPr>
          <w:rFonts w:ascii="Montserrat" w:hAnsi="Montserrat"/>
          <w:b/>
          <w:bCs/>
          <w:color w:val="002BAB"/>
          <w:kern w:val="0"/>
          <w:sz w:val="32"/>
          <w:szCs w:val="32"/>
          <w:lang w:val="en-US"/>
          <w14:ligatures w14:val="none"/>
        </w:rPr>
      </w:pPr>
      <w:bookmarkStart w:name="_Toc182303187" w:id="20"/>
      <w:r w:rsidRPr="006A0803">
        <w:rPr>
          <w:rFonts w:ascii="Montserrat" w:hAnsi="Montserrat"/>
          <w:b/>
          <w:bCs/>
          <w:color w:val="002BAB"/>
          <w:kern w:val="0"/>
          <w:sz w:val="32"/>
          <w:szCs w:val="32"/>
          <w:lang w:val="en-US"/>
          <w14:ligatures w14:val="none"/>
        </w:rPr>
        <w:t>Project budge</w:t>
      </w:r>
      <w:bookmarkEnd w:id="19"/>
      <w:bookmarkEnd w:id="20"/>
      <w:r w:rsidRPr="006A0803" w:rsidR="00516085">
        <w:rPr>
          <w:rFonts w:ascii="Montserrat" w:hAnsi="Montserrat"/>
          <w:b/>
          <w:bCs/>
          <w:color w:val="002BAB"/>
          <w:kern w:val="0"/>
          <w:sz w:val="32"/>
          <w:szCs w:val="32"/>
          <w:lang w:val="en-US"/>
          <w14:ligatures w14:val="none"/>
        </w:rPr>
        <w:t>t</w:t>
      </w:r>
    </w:p>
    <w:p w:rsidR="00776CE2" w:rsidP="5CCA8054" w:rsidRDefault="00776CE2" w14:paraId="4BB55DBD" w14:textId="3D1390EB">
      <w:pPr>
        <w:rPr>
          <w:rFonts w:ascii="Montserrat" w:hAnsi="Montserrat" w:cs="Arial"/>
          <w:i/>
          <w:iCs/>
          <w:color w:val="808080" w:themeColor="background1" w:themeShade="80"/>
          <w:kern w:val="0"/>
          <w:sz w:val="18"/>
          <w:szCs w:val="18"/>
          <w14:ligatures w14:val="none"/>
        </w:rPr>
      </w:pPr>
      <w:bookmarkStart w:name="_Hlk182300421" w:id="21"/>
      <w:r w:rsidRPr="5CCA8054">
        <w:rPr>
          <w:rFonts w:ascii="Montserrat" w:hAnsi="Montserrat" w:cs="Arial"/>
          <w:i/>
          <w:iCs/>
          <w:color w:val="808080" w:themeColor="background1" w:themeShade="80"/>
          <w:kern w:val="0"/>
          <w:sz w:val="18"/>
          <w:szCs w:val="18"/>
          <w14:ligatures w14:val="none"/>
        </w:rPr>
        <w:t>Outline the project’s budget, identifying all funding sources, cost allocations, and financial management strategies. The financial plan should cover estimated costs for each phase of the project, contingency funds, and methods for tracking expenses to avoid budget overruns. Regular financial monitoring helps maintain financial health throughout the project lifecycle.</w:t>
      </w:r>
    </w:p>
    <w:p w:rsidR="00E33F4C" w:rsidP="00776CE2" w:rsidRDefault="00B97BEB" w14:paraId="165D6AB4" w14:textId="549BA423">
      <w:pPr>
        <w:rPr>
          <w:rFonts w:ascii="Montserrat" w:hAnsi="Montserrat" w:cs="Arial"/>
          <w:kern w:val="0"/>
          <w14:ligatures w14:val="none"/>
        </w:rPr>
      </w:pPr>
      <w:bookmarkStart w:name="_Hlk182838861" w:id="22"/>
      <w:bookmarkEnd w:id="21"/>
      <w:r w:rsidRPr="00B97BEB">
        <w:rPr>
          <w:rFonts w:ascii="Montserrat" w:hAnsi="Montserrat" w:cs="Arial"/>
          <w:kern w:val="0"/>
          <w14:ligatures w14:val="none"/>
        </w:rPr>
        <w:t>Refer to th</w:t>
      </w:r>
      <w:bookmarkEnd w:id="22"/>
      <w:r w:rsidR="003B1613">
        <w:rPr>
          <w:rFonts w:ascii="Montserrat" w:hAnsi="Montserrat" w:cs="Arial"/>
          <w:kern w:val="0"/>
          <w14:ligatures w14:val="none"/>
        </w:rPr>
        <w:t>e project budget template</w:t>
      </w:r>
    </w:p>
    <w:p w:rsidRPr="00E33F4C" w:rsidR="000940AF" w:rsidP="00776CE2" w:rsidRDefault="000940AF" w14:paraId="62D92982" w14:textId="1CD9CA8A">
      <w:pPr>
        <w:rPr>
          <w:rFonts w:ascii="Montserrat" w:hAnsi="Montserrat" w:cs="Arial"/>
          <w:kern w:val="0"/>
          <w14:ligatures w14:val="none"/>
        </w:rPr>
      </w:pPr>
    </w:p>
    <w:p w:rsidRPr="00EF2CD1" w:rsidR="001E7BF9" w:rsidP="001E7BF9" w:rsidRDefault="001E7BF9" w14:paraId="2F9B3E68" w14:textId="4B97EA16">
      <w:pPr>
        <w:rPr>
          <w:rFonts w:ascii="Montserrat" w:hAnsi="Montserrat" w:cs="Arial"/>
          <w:i/>
          <w:iCs/>
          <w:color w:val="808080" w:themeColor="background1" w:themeShade="80"/>
          <w:kern w:val="0"/>
          <w:sz w:val="18"/>
          <w:szCs w:val="18"/>
          <w14:ligatures w14:val="none"/>
        </w:rPr>
      </w:pPr>
      <w:r w:rsidRPr="00EF2CD1">
        <w:rPr>
          <w:rFonts w:ascii="Montserrat" w:hAnsi="Montserrat" w:cs="Arial"/>
          <w:i/>
          <w:iCs/>
          <w:color w:val="808080" w:themeColor="background1" w:themeShade="80"/>
          <w:kern w:val="0"/>
          <w:sz w:val="18"/>
          <w:szCs w:val="18"/>
          <w14:ligatures w14:val="none"/>
        </w:rPr>
        <w:t xml:space="preserve">(*image is for reference purpose only, please refer to link above for </w:t>
      </w:r>
      <w:r>
        <w:rPr>
          <w:rFonts w:ascii="Montserrat" w:hAnsi="Montserrat" w:cs="Arial"/>
          <w:i/>
          <w:iCs/>
          <w:color w:val="808080" w:themeColor="background1" w:themeShade="80"/>
          <w:kern w:val="0"/>
          <w:sz w:val="18"/>
          <w:szCs w:val="18"/>
          <w14:ligatures w14:val="none"/>
        </w:rPr>
        <w:t>project budget</w:t>
      </w:r>
      <w:r w:rsidRPr="00EF2CD1">
        <w:rPr>
          <w:rFonts w:ascii="Montserrat" w:hAnsi="Montserrat" w:cs="Arial"/>
          <w:i/>
          <w:iCs/>
          <w:color w:val="808080" w:themeColor="background1" w:themeShade="80"/>
          <w:kern w:val="0"/>
          <w:sz w:val="18"/>
          <w:szCs w:val="18"/>
          <w14:ligatures w14:val="none"/>
        </w:rPr>
        <w:t xml:space="preserve"> template)</w:t>
      </w:r>
    </w:p>
    <w:p w:rsidRPr="006A0803" w:rsidR="00776CE2" w:rsidP="002675BF" w:rsidRDefault="00776CE2" w14:paraId="7F33F86E" w14:textId="3DC3BE6A">
      <w:pPr>
        <w:pStyle w:val="Heading1"/>
        <w:rPr>
          <w:rFonts w:ascii="Montserrat" w:hAnsi="Montserrat"/>
          <w:b/>
          <w:bCs/>
          <w:color w:val="002BAB"/>
          <w:kern w:val="0"/>
          <w:sz w:val="32"/>
          <w:szCs w:val="32"/>
          <w:lang w:val="en-US"/>
          <w14:ligatures w14:val="none"/>
        </w:rPr>
      </w:pPr>
      <w:bookmarkStart w:name="_Toc182296603" w:id="23"/>
      <w:bookmarkStart w:name="_Toc182303189" w:id="24"/>
      <w:r w:rsidRPr="006A0803">
        <w:rPr>
          <w:rFonts w:ascii="Montserrat" w:hAnsi="Montserrat"/>
          <w:b/>
          <w:bCs/>
          <w:color w:val="002BAB"/>
          <w:kern w:val="0"/>
          <w:sz w:val="32"/>
          <w:szCs w:val="32"/>
          <w:lang w:val="en-US"/>
          <w14:ligatures w14:val="none"/>
        </w:rPr>
        <w:t xml:space="preserve">Quality </w:t>
      </w:r>
      <w:r w:rsidRPr="006A0803" w:rsidR="002128CD">
        <w:rPr>
          <w:rFonts w:ascii="Montserrat" w:hAnsi="Montserrat"/>
          <w:b/>
          <w:bCs/>
          <w:color w:val="002BAB"/>
          <w:kern w:val="0"/>
          <w:sz w:val="32"/>
          <w:szCs w:val="32"/>
          <w:lang w:val="en-US"/>
          <w14:ligatures w14:val="none"/>
        </w:rPr>
        <w:t>a</w:t>
      </w:r>
      <w:r w:rsidRPr="006A0803">
        <w:rPr>
          <w:rFonts w:ascii="Montserrat" w:hAnsi="Montserrat"/>
          <w:b/>
          <w:bCs/>
          <w:color w:val="002BAB"/>
          <w:kern w:val="0"/>
          <w:sz w:val="32"/>
          <w:szCs w:val="32"/>
          <w:lang w:val="en-US"/>
          <w14:ligatures w14:val="none"/>
        </w:rPr>
        <w:t>ssurance</w:t>
      </w:r>
      <w:bookmarkEnd w:id="23"/>
      <w:bookmarkEnd w:id="24"/>
    </w:p>
    <w:p w:rsidRPr="00CB22D7" w:rsidR="005913F8" w:rsidP="5CCA8054" w:rsidRDefault="00776CE2" w14:paraId="4C196B1E" w14:textId="09484025">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 xml:space="preserve">Describe the standards and quality control measures that will be implemented to ensure high-quality outcomes. This includes setting performance benchmarks, specifying quality criteria for deliverables, and establishing processes for regular reviews, audits, and testing. Quality assurance </w:t>
      </w:r>
      <w:r w:rsidRPr="5CCA8054">
        <w:rPr>
          <w:rFonts w:ascii="Montserrat" w:hAnsi="Montserrat" w:cs="Arial"/>
          <w:i/>
          <w:iCs/>
          <w:color w:val="808080" w:themeColor="background1" w:themeShade="80"/>
          <w:kern w:val="0"/>
          <w:sz w:val="18"/>
          <w:szCs w:val="18"/>
          <w14:ligatures w14:val="none"/>
        </w:rPr>
        <w:lastRenderedPageBreak/>
        <w:t>is essential to maintain consistency and meet stakeholder expectations.</w:t>
      </w:r>
      <w:r w:rsidRPr="5CCA8054" w:rsidR="007C28DD">
        <w:rPr>
          <w:rFonts w:ascii="Montserrat" w:hAnsi="Montserrat" w:cs="Arial"/>
          <w:i/>
          <w:iCs/>
          <w:color w:val="808080" w:themeColor="background1" w:themeShade="80"/>
          <w:kern w:val="0"/>
          <w:sz w:val="18"/>
          <w:szCs w:val="18"/>
          <w14:ligatures w14:val="none"/>
        </w:rPr>
        <w:t xml:space="preserve"> If organisation has established standards, these should be integrated into the project.</w:t>
      </w:r>
    </w:p>
    <w:p w:rsidRPr="00312C85" w:rsidR="007D1EF3" w:rsidP="5CCA8054" w:rsidRDefault="00312C85" w14:paraId="0B76E2A9" w14:textId="380A5DE6">
      <w:pPr>
        <w:rPr>
          <w:rFonts w:ascii="Montserrat" w:hAnsi="Montserrat" w:cs="Arial"/>
          <w:kern w:val="0"/>
          <w14:ligatures w14:val="none"/>
        </w:rPr>
      </w:pPr>
      <w:r w:rsidRPr="5CCA8054">
        <w:rPr>
          <w:rFonts w:ascii="Montserrat" w:hAnsi="Montserrat" w:cs="Arial"/>
          <w:kern w:val="0"/>
          <w14:ligatures w14:val="none"/>
        </w:rPr>
        <w:t>This quality assurance plan establishes quality benchmarks and outlines processes for quality control throughout the project lifecycle</w:t>
      </w:r>
      <w:r w:rsidRPr="5CCA8054" w:rsidR="000D2072">
        <w:rPr>
          <w:rFonts w:ascii="Montserrat" w:hAnsi="Montserrat" w:cs="Arial"/>
          <w:kern w:val="0"/>
          <w14:ligatures w14:val="none"/>
        </w:rPr>
        <w:t xml:space="preserve"> by….</w:t>
      </w:r>
    </w:p>
    <w:p w:rsidR="00DB43AC" w:rsidP="00A8203E" w:rsidRDefault="009E45BD" w14:paraId="38D2D40C" w14:textId="731BD164">
      <w:pPr>
        <w:rPr>
          <w:rFonts w:ascii="Montserrat" w:hAnsi="Montserrat" w:cs="Arial"/>
        </w:rPr>
      </w:pPr>
      <w:r w:rsidRPr="00A8203E">
        <w:rPr>
          <w:rFonts w:ascii="Montserrat" w:hAnsi="Montserrat" w:cs="Arial"/>
        </w:rPr>
        <w:t>Quality Standards</w:t>
      </w:r>
      <w:r w:rsidRPr="00A8203E" w:rsidR="00997201">
        <w:rPr>
          <w:rFonts w:ascii="Montserrat" w:hAnsi="Montserrat" w:cs="Arial"/>
        </w:rPr>
        <w:t>:</w:t>
      </w:r>
    </w:p>
    <w:p w:rsidR="00A74A0A" w:rsidP="0F8953AC" w:rsidRDefault="00A74A0A" w14:paraId="3113DAEC" w14:textId="314DCA51">
      <w:pPr>
        <w:rPr>
          <w:rFonts w:ascii="Montserrat" w:hAnsi="Montserrat" w:cs="Arial"/>
          <w:i w:val="1"/>
          <w:iCs w:val="1"/>
          <w:color w:val="808080" w:themeColor="background1" w:themeShade="80"/>
          <w:kern w:val="0"/>
          <w:sz w:val="18"/>
          <w:szCs w:val="18"/>
          <w14:ligatures w14:val="none"/>
        </w:rPr>
      </w:pPr>
      <w:r w:rsidRPr="0F8953AC" w:rsidR="00A74A0A">
        <w:rPr>
          <w:rFonts w:ascii="Montserrat" w:hAnsi="Montserrat" w:cs="Arial"/>
          <w:i w:val="1"/>
          <w:iCs w:val="1"/>
          <w:color w:val="808080" w:themeColor="background1" w:themeShade="80"/>
          <w:kern w:val="0"/>
          <w:sz w:val="18"/>
          <w:szCs w:val="18"/>
          <w14:ligatures w14:val="none"/>
        </w:rPr>
        <w:t>Quality standards are predefined criteria or benchmarks that specify the expected level of quality for deliverables, processes, or outcomes, ensuring they align with industry best practices or stakeholder needs.</w:t>
      </w:r>
      <w:r w:rsidRPr="0F8953AC" w:rsidR="00594FD2">
        <w:rPr>
          <w:rFonts w:ascii="Montserrat" w:hAnsi="Montserrat" w:cs="Arial"/>
          <w:i w:val="1"/>
          <w:iCs w:val="1"/>
          <w:color w:val="808080" w:themeColor="background1" w:themeShade="80"/>
          <w:kern w:val="0"/>
          <w:sz w:val="18"/>
          <w:szCs w:val="18"/>
          <w14:ligatures w14:val="none"/>
        </w:rPr>
        <w:t xml:space="preserve"> For </w:t>
      </w:r>
      <w:r w:rsidRPr="0F8953AC" w:rsidR="00102A0B">
        <w:rPr>
          <w:rFonts w:ascii="Montserrat" w:hAnsi="Montserrat" w:cs="Arial"/>
          <w:i w:val="1"/>
          <w:iCs w:val="1"/>
          <w:color w:val="808080" w:themeColor="background1" w:themeShade="80"/>
          <w:kern w:val="0"/>
          <w:sz w:val="18"/>
          <w:szCs w:val="18"/>
          <w14:ligatures w14:val="none"/>
        </w:rPr>
        <w:t>example,</w:t>
      </w:r>
      <w:r w:rsidRPr="0F8953AC" w:rsidR="00594FD2">
        <w:rPr>
          <w:rFonts w:ascii="Montserrat" w:hAnsi="Montserrat" w:cs="Arial"/>
          <w:i w:val="1"/>
          <w:iCs w:val="1"/>
          <w:color w:val="808080" w:themeColor="background1" w:themeShade="80"/>
          <w:kern w:val="0"/>
          <w:sz w:val="18"/>
          <w:szCs w:val="18"/>
          <w14:ligatures w14:val="none"/>
        </w:rPr>
        <w:t xml:space="preserve"> </w:t>
      </w:r>
      <w:r w:rsidRPr="0F8953AC" w:rsidR="64B80CE3">
        <w:rPr>
          <w:rFonts w:ascii="Montserrat" w:hAnsi="Montserrat" w:cs="Arial"/>
          <w:i w:val="1"/>
          <w:iCs w:val="1"/>
          <w:color w:val="808080" w:themeColor="background1" w:themeShade="80"/>
          <w:kern w:val="0"/>
          <w:sz w:val="18"/>
          <w:szCs w:val="18"/>
          <w14:ligatures w14:val="none"/>
        </w:rPr>
        <w:t xml:space="preserve">i</w:t>
      </w:r>
      <w:r w:rsidRPr="0F8953AC" w:rsidR="00DB43AC">
        <w:rPr>
          <w:rFonts w:ascii="Montserrat" w:hAnsi="Montserrat" w:cs="Arial"/>
          <w:i w:val="1"/>
          <w:iCs w:val="1"/>
          <w:color w:val="808080" w:themeColor="background1" w:themeShade="80"/>
          <w:kern w:val="0"/>
          <w:sz w:val="18"/>
          <w:szCs w:val="18"/>
          <w14:ligatures w14:val="none"/>
        </w:rPr>
        <w:t>n</w:t>
      </w:r>
      <w:r w:rsidRPr="0F8953AC" w:rsidR="00DB43AC">
        <w:rPr>
          <w:rFonts w:ascii="Montserrat" w:hAnsi="Montserrat" w:cs="Arial"/>
          <w:i w:val="1"/>
          <w:iCs w:val="1"/>
          <w:color w:val="808080" w:themeColor="background1" w:themeShade="80"/>
          <w:kern w:val="0"/>
          <w:sz w:val="18"/>
          <w:szCs w:val="18"/>
          <w14:ligatures w14:val="none"/>
        </w:rPr>
        <w:t xml:space="preserve"> a healthcare co-design project, quality standards might include adherence to Australian Commission on Safety and Quality in Health Care (ACSQHC) guidelines or ensuring the patient experience aligns with principles of person-</w:t>
      </w:r>
      <w:r w:rsidRPr="0F8953AC" w:rsidR="00DB43AC">
        <w:rPr>
          <w:rFonts w:ascii="Montserrat" w:hAnsi="Montserrat" w:cs="Arial"/>
          <w:i w:val="1"/>
          <w:iCs w:val="1"/>
          <w:color w:val="808080" w:themeColor="background1" w:themeShade="80"/>
          <w:kern w:val="0"/>
          <w:sz w:val="18"/>
          <w:szCs w:val="18"/>
          <w14:ligatures w14:val="none"/>
        </w:rPr>
        <w:t>centred</w:t>
      </w:r>
      <w:r w:rsidRPr="0F8953AC" w:rsidR="00DB43AC">
        <w:rPr>
          <w:rFonts w:ascii="Montserrat" w:hAnsi="Montserrat" w:cs="Arial"/>
          <w:i w:val="1"/>
          <w:iCs w:val="1"/>
          <w:color w:val="808080" w:themeColor="background1" w:themeShade="80"/>
          <w:kern w:val="0"/>
          <w:sz w:val="18"/>
          <w:szCs w:val="18"/>
          <w14:ligatures w14:val="none"/>
        </w:rPr>
        <w:t xml:space="preserve"> care.</w:t>
      </w:r>
    </w:p>
    <w:p w:rsidR="00182D40" w:rsidP="00182D40" w:rsidRDefault="00182D40" w14:paraId="6FAB4086" w14:textId="77777777">
      <w:pPr>
        <w:rPr>
          <w:rFonts w:ascii="Montserrat" w:hAnsi="Montserrat" w:cs="Arial"/>
        </w:rPr>
      </w:pPr>
    </w:p>
    <w:p w:rsidR="00182D40" w:rsidP="00182D40" w:rsidRDefault="00182D40" w14:paraId="731754EE" w14:textId="53985F0A">
      <w:pPr>
        <w:rPr>
          <w:rFonts w:ascii="Montserrat" w:hAnsi="Montserrat" w:cs="Arial"/>
        </w:rPr>
      </w:pPr>
      <w:r w:rsidRPr="00182CA9">
        <w:rPr>
          <w:rFonts w:ascii="Montserrat" w:hAnsi="Montserrat" w:cs="Arial"/>
        </w:rPr>
        <w:t xml:space="preserve">Quality Control Processes: </w:t>
      </w:r>
    </w:p>
    <w:p w:rsidRPr="00162B1E" w:rsidR="003D7567" w:rsidP="0F8953AC" w:rsidRDefault="00162B1E" w14:paraId="131FD652" w14:textId="64CD1E79">
      <w:pPr>
        <w:rPr>
          <w:rFonts w:ascii="Montserrat" w:hAnsi="Montserrat" w:cs="Arial"/>
          <w:i w:val="1"/>
          <w:iCs w:val="1"/>
          <w:color w:val="808080" w:themeColor="background1" w:themeShade="80"/>
          <w:kern w:val="0"/>
          <w:sz w:val="18"/>
          <w:szCs w:val="18"/>
          <w14:ligatures w14:val="none"/>
        </w:rPr>
      </w:pPr>
      <w:r w:rsidRPr="0F8953AC" w:rsidR="00162B1E">
        <w:rPr>
          <w:rFonts w:ascii="Montserrat" w:hAnsi="Montserrat" w:cs="Arial"/>
          <w:i w:val="1"/>
          <w:iCs w:val="1"/>
          <w:color w:val="808080" w:themeColor="background1" w:themeShade="80"/>
          <w:kern w:val="0"/>
          <w:sz w:val="18"/>
          <w:szCs w:val="18"/>
          <w14:ligatures w14:val="none"/>
        </w:rPr>
        <w:t xml:space="preserve">Quality control processes are systematic activities used to </w:t>
      </w:r>
      <w:r w:rsidRPr="0F8953AC" w:rsidR="00162B1E">
        <w:rPr>
          <w:rFonts w:ascii="Montserrat" w:hAnsi="Montserrat" w:cs="Arial"/>
          <w:i w:val="1"/>
          <w:iCs w:val="1"/>
          <w:color w:val="808080" w:themeColor="background1" w:themeShade="80"/>
          <w:kern w:val="0"/>
          <w:sz w:val="18"/>
          <w:szCs w:val="18"/>
          <w14:ligatures w14:val="none"/>
        </w:rPr>
        <w:t xml:space="preserve">monitor</w:t>
      </w:r>
      <w:r w:rsidRPr="0F8953AC" w:rsidR="00162B1E">
        <w:rPr>
          <w:rFonts w:ascii="Montserrat" w:hAnsi="Montserrat" w:cs="Arial"/>
          <w:i w:val="1"/>
          <w:iCs w:val="1"/>
          <w:color w:val="808080" w:themeColor="background1" w:themeShade="80"/>
          <w:kern w:val="0"/>
          <w:sz w:val="18"/>
          <w:szCs w:val="18"/>
          <w14:ligatures w14:val="none"/>
        </w:rPr>
        <w:t xml:space="preserve"> and evaluate whether deliverables meet the defined quality standards. This includes reviews, feedback sessions, and audits. For </w:t>
      </w:r>
      <w:r w:rsidRPr="0F8953AC" w:rsidR="00F61F5B">
        <w:rPr>
          <w:rFonts w:ascii="Montserrat" w:hAnsi="Montserrat" w:cs="Arial"/>
          <w:i w:val="1"/>
          <w:iCs w:val="1"/>
          <w:color w:val="808080" w:themeColor="background1" w:themeShade="80"/>
          <w:kern w:val="0"/>
          <w:sz w:val="18"/>
          <w:szCs w:val="18"/>
          <w14:ligatures w14:val="none"/>
        </w:rPr>
        <w:t>example,</w:t>
      </w:r>
      <w:r w:rsidRPr="0F8953AC" w:rsidR="00162B1E">
        <w:rPr>
          <w:rFonts w:ascii="Montserrat" w:hAnsi="Montserrat" w:cs="Arial"/>
          <w:i w:val="1"/>
          <w:iCs w:val="1"/>
          <w:color w:val="808080" w:themeColor="background1" w:themeShade="80"/>
          <w:kern w:val="0"/>
          <w:sz w:val="18"/>
          <w:szCs w:val="18"/>
          <w14:ligatures w14:val="none"/>
        </w:rPr>
        <w:t xml:space="preserve"> </w:t>
      </w:r>
      <w:r w:rsidRPr="0F8953AC" w:rsidR="58DA90A8">
        <w:rPr>
          <w:rFonts w:ascii="Montserrat" w:hAnsi="Montserrat" w:cs="Arial"/>
          <w:i w:val="1"/>
          <w:iCs w:val="1"/>
          <w:color w:val="808080" w:themeColor="background1" w:themeShade="80"/>
          <w:kern w:val="0"/>
          <w:sz w:val="18"/>
          <w:szCs w:val="18"/>
          <w14:ligatures w14:val="none"/>
        </w:rPr>
        <w:t xml:space="preserve">d</w:t>
      </w:r>
      <w:r w:rsidRPr="0F8953AC" w:rsidR="00CF449C">
        <w:rPr>
          <w:rFonts w:ascii="Montserrat" w:hAnsi="Montserrat" w:cs="Arial"/>
          <w:i w:val="1"/>
          <w:iCs w:val="1"/>
          <w:color w:val="808080" w:themeColor="background1" w:themeShade="80"/>
          <w:kern w:val="0"/>
          <w:sz w:val="18"/>
          <w:szCs w:val="18"/>
          <w14:ligatures w14:val="none"/>
        </w:rPr>
        <w:t>uring</w:t>
      </w:r>
      <w:r w:rsidRPr="0F8953AC" w:rsidR="00CF449C">
        <w:rPr>
          <w:rFonts w:ascii="Montserrat" w:hAnsi="Montserrat" w:cs="Arial"/>
          <w:i w:val="1"/>
          <w:iCs w:val="1"/>
          <w:color w:val="808080" w:themeColor="background1" w:themeShade="80"/>
          <w:kern w:val="0"/>
          <w:sz w:val="18"/>
          <w:szCs w:val="18"/>
          <w14:ligatures w14:val="none"/>
        </w:rPr>
        <w:t xml:space="preserve"> a co-design process for a new healthcare service, quality control might involve regular stakeholder workshops to </w:t>
      </w:r>
      <w:r w:rsidRPr="0F8953AC" w:rsidR="00CF449C">
        <w:rPr>
          <w:rFonts w:ascii="Montserrat" w:hAnsi="Montserrat" w:cs="Arial"/>
          <w:i w:val="1"/>
          <w:iCs w:val="1"/>
          <w:color w:val="808080" w:themeColor="background1" w:themeShade="80"/>
          <w:kern w:val="0"/>
          <w:sz w:val="18"/>
          <w:szCs w:val="18"/>
          <w14:ligatures w14:val="none"/>
        </w:rPr>
        <w:t xml:space="preserve">validate</w:t>
      </w:r>
      <w:r w:rsidRPr="0F8953AC" w:rsidR="00CF449C">
        <w:rPr>
          <w:rFonts w:ascii="Montserrat" w:hAnsi="Montserrat" w:cs="Arial"/>
          <w:i w:val="1"/>
          <w:iCs w:val="1"/>
          <w:color w:val="808080" w:themeColor="background1" w:themeShade="80"/>
          <w:kern w:val="0"/>
          <w:sz w:val="18"/>
          <w:szCs w:val="18"/>
          <w14:ligatures w14:val="none"/>
        </w:rPr>
        <w:t xml:space="preserve"> prototypes and iterative testing of service models</w:t>
      </w:r>
    </w:p>
    <w:p w:rsidR="00182D40" w:rsidP="00CF449C" w:rsidRDefault="00182D40" w14:paraId="61222659" w14:textId="658FDF71">
      <w:pPr>
        <w:rPr>
          <w:rFonts w:ascii="Montserrat" w:hAnsi="Montserrat" w:cs="Arial"/>
        </w:rPr>
      </w:pPr>
      <w:r w:rsidRPr="00CF449C">
        <w:rPr>
          <w:rFonts w:ascii="Montserrat" w:hAnsi="Montserrat" w:cs="Arial"/>
        </w:rPr>
        <w:t xml:space="preserve">Continuous Improvement: </w:t>
      </w:r>
    </w:p>
    <w:p w:rsidRPr="00A163E7" w:rsidR="00CF449C" w:rsidP="5CCA8054" w:rsidRDefault="00A163E7" w14:paraId="3A071BF2" w14:textId="646DAAD1">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Continuous improvement refers to the ongoing effort to enhance processes, products, or services by identifying and addressing inefficiencies, defects, or areas for enhancement.</w:t>
      </w:r>
      <w:r w:rsidRPr="5CCA8054" w:rsidR="00AB3722">
        <w:rPr>
          <w:rFonts w:ascii="Montserrat" w:hAnsi="Montserrat" w:cs="Arial"/>
          <w:i/>
          <w:iCs/>
          <w:color w:val="808080" w:themeColor="background1" w:themeShade="80"/>
          <w:kern w:val="0"/>
          <w:sz w:val="18"/>
          <w:szCs w:val="18"/>
          <w14:ligatures w14:val="none"/>
        </w:rPr>
        <w:t xml:space="preserve"> For example, a continuous improvement process might involve embedding feedback loops from patients and clinicians during the pilot phase of a new care model, ensuring changes are made in real-time to improve patient outcomes and service delivery.</w:t>
      </w:r>
    </w:p>
    <w:p w:rsidR="00182D40" w:rsidP="00B04EF6" w:rsidRDefault="00182D40" w14:paraId="7625FD92" w14:textId="24BAB4D6">
      <w:pPr>
        <w:rPr>
          <w:rFonts w:ascii="Montserrat" w:hAnsi="Montserrat" w:cs="Arial"/>
        </w:rPr>
      </w:pPr>
      <w:r w:rsidRPr="00B04EF6">
        <w:rPr>
          <w:rFonts w:ascii="Montserrat" w:hAnsi="Montserrat" w:cs="Arial"/>
        </w:rPr>
        <w:t xml:space="preserve">Reporting and Documentation: </w:t>
      </w:r>
    </w:p>
    <w:p w:rsidRPr="00B04EF6" w:rsidR="00B04EF6" w:rsidP="5CCA8054" w:rsidRDefault="00B04EF6" w14:paraId="1C98B269" w14:textId="6ACF8F2D">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Reporting and documentation involve recording quality assurance activities, findings, and outcomes to ensure transparency, facilitate accountability, and support future quality improvement efforts.</w:t>
      </w:r>
      <w:r w:rsidRPr="5CCA8054" w:rsidR="0076569F">
        <w:rPr>
          <w:rFonts w:ascii="Montserrat" w:hAnsi="Montserrat" w:cs="Arial"/>
          <w:i/>
          <w:iCs/>
          <w:color w:val="808080" w:themeColor="background1" w:themeShade="80"/>
          <w:kern w:val="0"/>
          <w:sz w:val="18"/>
          <w:szCs w:val="18"/>
          <w14:ligatures w14:val="none"/>
        </w:rPr>
        <w:t xml:space="preserve"> </w:t>
      </w:r>
      <w:r w:rsidRPr="5CCA8054" w:rsidR="005C26D2">
        <w:rPr>
          <w:rFonts w:ascii="Montserrat" w:hAnsi="Montserrat" w:cs="Arial"/>
          <w:i/>
          <w:iCs/>
          <w:color w:val="808080" w:themeColor="background1" w:themeShade="80"/>
          <w:kern w:val="0"/>
          <w:sz w:val="18"/>
          <w:szCs w:val="18"/>
          <w14:ligatures w14:val="none"/>
        </w:rPr>
        <w:t xml:space="preserve">For example, </w:t>
      </w:r>
      <w:r w:rsidRPr="5CCA8054" w:rsidR="00002569">
        <w:rPr>
          <w:rFonts w:ascii="Montserrat" w:hAnsi="Montserrat" w:cs="Arial"/>
          <w:i/>
          <w:iCs/>
          <w:color w:val="808080" w:themeColor="background1" w:themeShade="80"/>
          <w:kern w:val="0"/>
          <w:sz w:val="18"/>
          <w:szCs w:val="18"/>
          <w14:ligatures w14:val="none"/>
        </w:rPr>
        <w:t>for a healthcare co-design initiative, this might include documenting stakeholder feedback sessions, tracking changes made based on insights, and providing progress reports to funders or executive teams to demonstrate alignment with project objectives and outcomes.</w:t>
      </w:r>
    </w:p>
    <w:p w:rsidRPr="00182D40" w:rsidR="00182D40" w:rsidP="00182D40" w:rsidRDefault="00182D40" w14:paraId="000FA41B" w14:textId="77777777">
      <w:pPr>
        <w:rPr>
          <w:rFonts w:ascii="Montserrat" w:hAnsi="Montserrat" w:cs="Arial"/>
        </w:rPr>
      </w:pPr>
    </w:p>
    <w:p w:rsidRPr="006A0803" w:rsidR="00DA3EB5" w:rsidP="006A0803" w:rsidRDefault="004A454E" w14:paraId="2AF80277" w14:textId="297E82C5">
      <w:pPr>
        <w:pStyle w:val="Heading1"/>
        <w:rPr>
          <w:rFonts w:ascii="Montserrat" w:hAnsi="Montserrat"/>
          <w:b/>
          <w:bCs/>
          <w:color w:val="002BAB"/>
          <w:kern w:val="0"/>
          <w:sz w:val="32"/>
          <w:szCs w:val="32"/>
          <w:lang w:val="en-US"/>
          <w14:ligatures w14:val="none"/>
        </w:rPr>
      </w:pPr>
      <w:bookmarkStart w:name="_Toc182296605" w:id="25"/>
      <w:bookmarkStart w:name="_Toc182303191" w:id="26"/>
      <w:r w:rsidRPr="006A0803">
        <w:rPr>
          <w:rFonts w:ascii="Montserrat" w:hAnsi="Montserrat"/>
          <w:b/>
          <w:bCs/>
          <w:color w:val="002BAB"/>
          <w:kern w:val="0"/>
          <w:sz w:val="32"/>
          <w:szCs w:val="32"/>
          <w:lang w:val="en-US"/>
          <w14:ligatures w14:val="none"/>
        </w:rPr>
        <w:t>Timeline</w:t>
      </w:r>
      <w:bookmarkEnd w:id="25"/>
      <w:bookmarkEnd w:id="26"/>
    </w:p>
    <w:p w:rsidR="002F4C26" w:rsidP="5CCA8054" w:rsidRDefault="00D9383D" w14:paraId="5B98B0BE" w14:textId="169777D5">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This section outlines a detailed schedule for the project, highlighting major milestones, key activities, deadlines, and estimated completion dates for each phase. It serves as a tool to track project progress, ensuring all tasks stay on schedule and that stakeholders are informed about important project dates. By clearly mapping out timelines, the project team can identify potential delays early and make necessary adjustments to support timely completion.</w:t>
      </w:r>
    </w:p>
    <w:p w:rsidRPr="00353A02" w:rsidR="00E00157" w:rsidP="5CCA8054" w:rsidRDefault="00FA5860" w14:paraId="58D0F122" w14:textId="14371996">
      <w:pPr>
        <w:rPr>
          <w:rFonts w:ascii="Montserrat" w:hAnsi="Montserrat" w:cs="Arial"/>
          <w:i/>
          <w:iCs/>
          <w:color w:val="808080" w:themeColor="background1" w:themeShade="80"/>
          <w:kern w:val="0"/>
          <w:sz w:val="18"/>
          <w:szCs w:val="18"/>
          <w14:ligatures w14:val="none"/>
        </w:rPr>
      </w:pPr>
      <w:r w:rsidRPr="5CCA8054">
        <w:rPr>
          <w:rFonts w:ascii="Montserrat" w:hAnsi="Montserrat" w:cs="Arial"/>
          <w:i/>
          <w:iCs/>
          <w:color w:val="808080" w:themeColor="background1" w:themeShade="80"/>
          <w:kern w:val="0"/>
          <w:sz w:val="18"/>
          <w:szCs w:val="18"/>
          <w14:ligatures w14:val="none"/>
        </w:rPr>
        <w:t>Timeline also includes work</w:t>
      </w:r>
      <w:r w:rsidRPr="5CCA8054" w:rsidR="00E00157">
        <w:rPr>
          <w:rFonts w:ascii="Montserrat" w:hAnsi="Montserrat" w:cs="Arial"/>
          <w:i/>
          <w:iCs/>
          <w:color w:val="808080" w:themeColor="background1" w:themeShade="80"/>
          <w:kern w:val="0"/>
          <w:sz w:val="18"/>
          <w:szCs w:val="18"/>
          <w14:ligatures w14:val="none"/>
        </w:rPr>
        <w:t xml:space="preserve"> breakdown structure to break down the project into smaller, manageable tasks, each with defined responsibilities. The WBS helps organise the project by </w:t>
      </w:r>
      <w:r w:rsidRPr="5CCA8054" w:rsidR="00E00157">
        <w:rPr>
          <w:rFonts w:ascii="Montserrat" w:hAnsi="Montserrat" w:cs="Arial"/>
          <w:i/>
          <w:iCs/>
          <w:color w:val="808080" w:themeColor="background1" w:themeShade="80"/>
          <w:kern w:val="0"/>
          <w:sz w:val="18"/>
          <w:szCs w:val="18"/>
          <w14:ligatures w14:val="none"/>
        </w:rPr>
        <w:lastRenderedPageBreak/>
        <w:t>decomposing it into clear work packages, making it easier to track progress and assign accountability. Each task should be specific, actionable, and contribute directly to achieving project objectives.</w:t>
      </w:r>
    </w:p>
    <w:p w:rsidR="00D9383D" w:rsidP="00DA3EB5" w:rsidRDefault="00D9383D" w14:paraId="7965D0EF" w14:textId="77777777">
      <w:pPr>
        <w:rPr>
          <w:rFonts w:ascii="Montserrat" w:hAnsi="Montserrat" w:cs="Arial"/>
          <w:i/>
          <w:iCs/>
          <w:color w:val="808080" w:themeColor="background1" w:themeShade="80"/>
          <w:kern w:val="0"/>
          <w:sz w:val="18"/>
          <w:szCs w:val="18"/>
          <w14:ligatures w14:val="none"/>
        </w:rPr>
      </w:pPr>
    </w:p>
    <w:p w:rsidR="00DA3EB5" w:rsidP="00E831B9" w:rsidRDefault="00DA3EB5" w14:paraId="5BA57439" w14:textId="77777777">
      <w:pPr>
        <w:rPr>
          <w:rFonts w:ascii="Arial" w:hAnsi="Arial" w:cs="Arial"/>
        </w:rPr>
      </w:pPr>
    </w:p>
    <w:sectPr w:rsidR="00DA3EB5" w:rsidSect="003A29A6">
      <w:headerReference w:type="default" r:id="rId17"/>
      <w:footerReference w:type="default" r:id="rId18"/>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03B" w:rsidP="00C07DA2" w:rsidRDefault="0073503B" w14:paraId="2A608FB8" w14:textId="77777777">
      <w:pPr>
        <w:spacing w:after="0" w:line="240" w:lineRule="auto"/>
      </w:pPr>
      <w:r>
        <w:separator/>
      </w:r>
    </w:p>
  </w:endnote>
  <w:endnote w:type="continuationSeparator" w:id="0">
    <w:p w:rsidR="0073503B" w:rsidP="00C07DA2" w:rsidRDefault="0073503B" w14:paraId="38CE936B" w14:textId="77777777">
      <w:pPr>
        <w:spacing w:after="0" w:line="240" w:lineRule="auto"/>
      </w:pPr>
      <w:r>
        <w:continuationSeparator/>
      </w:r>
    </w:p>
  </w:endnote>
  <w:endnote w:type="continuationNotice" w:id="1">
    <w:p w:rsidR="0073503B" w:rsidRDefault="0073503B" w14:paraId="098E49E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046861769"/>
      <w:docPartObj>
        <w:docPartGallery w:val="Page Numbers (Bottom of Page)"/>
        <w:docPartUnique/>
      </w:docPartObj>
    </w:sdtPr>
    <w:sdtContent>
      <w:sdt>
        <w:sdtPr>
          <w:id w:val="-1769616900"/>
          <w:docPartObj>
            <w:docPartGallery w:val="Page Numbers (Top of Page)"/>
            <w:docPartUnique/>
          </w:docPartObj>
        </w:sdtPr>
        <w:sdtContent>
          <w:p w:rsidR="002B6C66" w:rsidRDefault="002B6C66" w14:paraId="55F20ED8" w14:textId="6E4DE2B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Pr="00B24E65" w:rsidR="00C07DA2" w:rsidRDefault="002B6C66" w14:paraId="035D4254" w14:textId="538C6406">
    <w:pPr>
      <w:pStyle w:val="Footer"/>
      <w:jc w:val="right"/>
      <w:rPr>
        <w:rFonts w:ascii="Montserrat Light" w:hAnsi="Montserrat Light"/>
      </w:rPr>
    </w:pPr>
    <w:r>
      <w:rPr>
        <w:rFonts w:ascii="Montserrat Light" w:hAnsi="Montserrat Light"/>
        <w:noProof/>
      </w:rPr>
      <w:drawing>
        <wp:inline distT="0" distB="0" distL="0" distR="0" wp14:anchorId="32121B33" wp14:editId="4E8EB396">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03B" w:rsidP="00C07DA2" w:rsidRDefault="0073503B" w14:paraId="290B74DE" w14:textId="77777777">
      <w:pPr>
        <w:spacing w:after="0" w:line="240" w:lineRule="auto"/>
      </w:pPr>
      <w:r>
        <w:separator/>
      </w:r>
    </w:p>
  </w:footnote>
  <w:footnote w:type="continuationSeparator" w:id="0">
    <w:p w:rsidR="0073503B" w:rsidP="00C07DA2" w:rsidRDefault="0073503B" w14:paraId="09C37774" w14:textId="77777777">
      <w:pPr>
        <w:spacing w:after="0" w:line="240" w:lineRule="auto"/>
      </w:pPr>
      <w:r>
        <w:continuationSeparator/>
      </w:r>
    </w:p>
  </w:footnote>
  <w:footnote w:type="continuationNotice" w:id="1">
    <w:p w:rsidR="0073503B" w:rsidRDefault="0073503B" w14:paraId="2F75043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7"/>
      <w:gridCol w:w="3260"/>
      <w:gridCol w:w="799"/>
    </w:tblGrid>
    <w:tr w:rsidRPr="007D6A34" w:rsidR="007D6A34" w:rsidTr="00536682" w14:paraId="65B232F8" w14:textId="77777777">
      <w:tc>
        <w:tcPr>
          <w:tcW w:w="4957" w:type="dxa"/>
          <w:vAlign w:val="center"/>
        </w:tcPr>
        <w:p w:rsidRPr="007D6A34" w:rsidR="007D6A34" w:rsidP="007D6A34" w:rsidRDefault="007D6A34" w14:paraId="76804767" w14:textId="77777777">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w:history="1" r:id="rId1">
            <w:r w:rsidRPr="007D6A34">
              <w:rPr>
                <w:rFonts w:eastAsia="Aptos" w:cs="Times New Roman"/>
                <w:i/>
                <w:iCs/>
                <w:color w:val="467886"/>
                <w:sz w:val="16"/>
                <w:szCs w:val="18"/>
                <w:u w:val="single"/>
              </w:rPr>
              <w:t>www.codesign4all.com</w:t>
            </w:r>
          </w:hyperlink>
        </w:p>
      </w:tc>
      <w:tc>
        <w:tcPr>
          <w:tcW w:w="3260" w:type="dxa"/>
          <w:vAlign w:val="center"/>
        </w:tcPr>
        <w:p w:rsidRPr="007D6A34" w:rsidR="007D6A34" w:rsidP="007D6A34" w:rsidRDefault="007D6A34" w14:paraId="32403E85" w14:textId="77777777">
          <w:pPr>
            <w:jc w:val="right"/>
            <w:rPr>
              <w:rFonts w:eastAsia="Aptos" w:cs="Times New Roman"/>
              <w:color w:val="000000"/>
              <w:kern w:val="24"/>
              <w:sz w:val="16"/>
              <w:szCs w:val="18"/>
            </w:rPr>
          </w:pPr>
          <w:r w:rsidRPr="007D6A34">
            <w:rPr>
              <w:rFonts w:eastAsia="Aptos" w:cs="Times New Roman"/>
              <w:sz w:val="16"/>
              <w:szCs w:val="18"/>
            </w:rPr>
            <w:tab/>
          </w:r>
          <w:proofErr w:type="gramStart"/>
          <w:r w:rsidRPr="007D6A34">
            <w:rPr>
              <w:rFonts w:eastAsia="Aptos" w:cs="Times New Roman"/>
              <w:color w:val="000000"/>
              <w:kern w:val="24"/>
              <w:sz w:val="16"/>
              <w:szCs w:val="18"/>
            </w:rPr>
            <w:t>Co.Design</w:t>
          </w:r>
          <w:proofErr w:type="gramEnd"/>
          <w:r w:rsidRPr="007D6A34">
            <w:rPr>
              <w:rFonts w:eastAsia="Aptos" w:cs="Times New Roman"/>
              <w:color w:val="000000"/>
              <w:kern w:val="24"/>
              <w:sz w:val="16"/>
              <w:szCs w:val="18"/>
            </w:rPr>
            <w:t>4All Pty Ltd</w:t>
          </w:r>
        </w:p>
        <w:p w:rsidRPr="007D6A34" w:rsidR="007D6A34" w:rsidP="007D6A34" w:rsidRDefault="007D6A34" w14:paraId="65AB30C8" w14:textId="77777777">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rsidRPr="007D6A34" w:rsidR="007D6A34" w:rsidP="007D6A34" w:rsidRDefault="007D6A34" w14:paraId="737B58E5" w14:textId="77777777">
          <w:pPr>
            <w:jc w:val="right"/>
            <w:rPr>
              <w:rFonts w:eastAsia="Aptos" w:cs="Times New Roman"/>
              <w:color w:val="000000"/>
              <w:kern w:val="24"/>
              <w:sz w:val="16"/>
              <w:szCs w:val="18"/>
            </w:rPr>
          </w:pPr>
          <w:hyperlink w:history="1" r:id="rId2">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rsidRPr="007D6A34" w:rsidR="007D6A34" w:rsidP="007D6A34" w:rsidRDefault="007D6A34" w14:paraId="5E0E4D23" w14:textId="77777777">
          <w:pPr>
            <w:jc w:val="right"/>
            <w:rPr>
              <w:rFonts w:eastAsia="Aptos" w:cs="Times New Roman"/>
              <w:sz w:val="16"/>
              <w:szCs w:val="18"/>
            </w:rPr>
          </w:pPr>
          <w:r w:rsidRPr="007D6A34">
            <w:rPr>
              <w:rFonts w:eastAsia="Aptos" w:cs="Times New Roman"/>
              <w:noProof/>
              <w:sz w:val="16"/>
              <w:szCs w:val="18"/>
            </w:rPr>
            <w:drawing>
              <wp:inline distT="0" distB="0" distL="0" distR="0" wp14:anchorId="005A4C95" wp14:editId="2338A69B">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rsidR="00136532" w:rsidRDefault="00136532" w14:paraId="50576F8F" w14:textId="5CD82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644"/>
    <w:multiLevelType w:val="hybridMultilevel"/>
    <w:tmpl w:val="DC32F84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D372EFF"/>
    <w:multiLevelType w:val="hybridMultilevel"/>
    <w:tmpl w:val="68FA98B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1DA1E0B"/>
    <w:multiLevelType w:val="hybridMultilevel"/>
    <w:tmpl w:val="794CEF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 w15:restartNumberingAfterBreak="0">
    <w:nsid w:val="3F9F73FD"/>
    <w:multiLevelType w:val="hybridMultilevel"/>
    <w:tmpl w:val="EAF6897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434C074F"/>
    <w:multiLevelType w:val="hybridMultilevel"/>
    <w:tmpl w:val="2F8EC05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6EA73A11"/>
    <w:multiLevelType w:val="hybridMultilevel"/>
    <w:tmpl w:val="BC989BC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7D4D3FBC"/>
    <w:multiLevelType w:val="multilevel"/>
    <w:tmpl w:val="936077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591429885">
    <w:abstractNumId w:val="6"/>
  </w:num>
  <w:num w:numId="2" w16cid:durableId="2133791918">
    <w:abstractNumId w:val="2"/>
  </w:num>
  <w:num w:numId="3" w16cid:durableId="1770389546">
    <w:abstractNumId w:val="5"/>
  </w:num>
  <w:num w:numId="4" w16cid:durableId="1020352365">
    <w:abstractNumId w:val="3"/>
  </w:num>
  <w:num w:numId="5" w16cid:durableId="1902910039">
    <w:abstractNumId w:val="4"/>
  </w:num>
  <w:num w:numId="6" w16cid:durableId="933057127">
    <w:abstractNumId w:val="0"/>
  </w:num>
  <w:num w:numId="7" w16cid:durableId="1337223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02569"/>
    <w:rsid w:val="00010647"/>
    <w:rsid w:val="00021BCC"/>
    <w:rsid w:val="000253E5"/>
    <w:rsid w:val="00027765"/>
    <w:rsid w:val="00033A96"/>
    <w:rsid w:val="000433C6"/>
    <w:rsid w:val="00044054"/>
    <w:rsid w:val="0004637A"/>
    <w:rsid w:val="0005131C"/>
    <w:rsid w:val="00055B77"/>
    <w:rsid w:val="00076154"/>
    <w:rsid w:val="000807A7"/>
    <w:rsid w:val="00084629"/>
    <w:rsid w:val="0009148B"/>
    <w:rsid w:val="000940AF"/>
    <w:rsid w:val="00095AC7"/>
    <w:rsid w:val="000A677B"/>
    <w:rsid w:val="000C3D96"/>
    <w:rsid w:val="000C5E20"/>
    <w:rsid w:val="000D2072"/>
    <w:rsid w:val="000D70E9"/>
    <w:rsid w:val="000D7A28"/>
    <w:rsid w:val="000D7A6E"/>
    <w:rsid w:val="000E504F"/>
    <w:rsid w:val="000E6DB4"/>
    <w:rsid w:val="000E7813"/>
    <w:rsid w:val="000F2483"/>
    <w:rsid w:val="0010131C"/>
    <w:rsid w:val="00102A0B"/>
    <w:rsid w:val="0012202A"/>
    <w:rsid w:val="001243C8"/>
    <w:rsid w:val="001245AC"/>
    <w:rsid w:val="001274DB"/>
    <w:rsid w:val="00133235"/>
    <w:rsid w:val="00133965"/>
    <w:rsid w:val="00136532"/>
    <w:rsid w:val="00161698"/>
    <w:rsid w:val="00162B1E"/>
    <w:rsid w:val="0017096F"/>
    <w:rsid w:val="00182CA9"/>
    <w:rsid w:val="00182D40"/>
    <w:rsid w:val="00186470"/>
    <w:rsid w:val="001928AE"/>
    <w:rsid w:val="00195372"/>
    <w:rsid w:val="001C1D76"/>
    <w:rsid w:val="001E632E"/>
    <w:rsid w:val="001E7BF9"/>
    <w:rsid w:val="001F40F4"/>
    <w:rsid w:val="002128CD"/>
    <w:rsid w:val="002171E5"/>
    <w:rsid w:val="00220D88"/>
    <w:rsid w:val="00232AA5"/>
    <w:rsid w:val="00234CF7"/>
    <w:rsid w:val="002352FA"/>
    <w:rsid w:val="00250C31"/>
    <w:rsid w:val="0026318E"/>
    <w:rsid w:val="002635F2"/>
    <w:rsid w:val="002675BF"/>
    <w:rsid w:val="002940BC"/>
    <w:rsid w:val="002B6C66"/>
    <w:rsid w:val="002F0CE1"/>
    <w:rsid w:val="002F33C0"/>
    <w:rsid w:val="002F411A"/>
    <w:rsid w:val="002F4C26"/>
    <w:rsid w:val="002F5EF3"/>
    <w:rsid w:val="00300F99"/>
    <w:rsid w:val="00304738"/>
    <w:rsid w:val="00312C85"/>
    <w:rsid w:val="00313E89"/>
    <w:rsid w:val="003155B5"/>
    <w:rsid w:val="00316ACC"/>
    <w:rsid w:val="00322B14"/>
    <w:rsid w:val="003244B4"/>
    <w:rsid w:val="00331785"/>
    <w:rsid w:val="00334434"/>
    <w:rsid w:val="00340760"/>
    <w:rsid w:val="003467CA"/>
    <w:rsid w:val="00346BD5"/>
    <w:rsid w:val="0034737A"/>
    <w:rsid w:val="00353A02"/>
    <w:rsid w:val="0035574A"/>
    <w:rsid w:val="00364134"/>
    <w:rsid w:val="00373456"/>
    <w:rsid w:val="003800B3"/>
    <w:rsid w:val="00380D30"/>
    <w:rsid w:val="00391B3B"/>
    <w:rsid w:val="00393609"/>
    <w:rsid w:val="003948F1"/>
    <w:rsid w:val="003A29A6"/>
    <w:rsid w:val="003B1613"/>
    <w:rsid w:val="003C0E78"/>
    <w:rsid w:val="003D7567"/>
    <w:rsid w:val="003E4C95"/>
    <w:rsid w:val="003F2772"/>
    <w:rsid w:val="003F298E"/>
    <w:rsid w:val="00401069"/>
    <w:rsid w:val="004358D1"/>
    <w:rsid w:val="0046415C"/>
    <w:rsid w:val="00466AC1"/>
    <w:rsid w:val="004710F3"/>
    <w:rsid w:val="00472428"/>
    <w:rsid w:val="00474893"/>
    <w:rsid w:val="00481F8E"/>
    <w:rsid w:val="004826BE"/>
    <w:rsid w:val="00484E4A"/>
    <w:rsid w:val="00485790"/>
    <w:rsid w:val="004A4198"/>
    <w:rsid w:val="004A454E"/>
    <w:rsid w:val="004A7F05"/>
    <w:rsid w:val="004B0CE9"/>
    <w:rsid w:val="004C3F44"/>
    <w:rsid w:val="004C6F40"/>
    <w:rsid w:val="004F6E97"/>
    <w:rsid w:val="00502A1C"/>
    <w:rsid w:val="00516085"/>
    <w:rsid w:val="00546899"/>
    <w:rsid w:val="0054705A"/>
    <w:rsid w:val="00550FA1"/>
    <w:rsid w:val="00554170"/>
    <w:rsid w:val="00556119"/>
    <w:rsid w:val="00556834"/>
    <w:rsid w:val="00556B20"/>
    <w:rsid w:val="005742A9"/>
    <w:rsid w:val="00582652"/>
    <w:rsid w:val="005842A2"/>
    <w:rsid w:val="005913F8"/>
    <w:rsid w:val="005943AD"/>
    <w:rsid w:val="00594694"/>
    <w:rsid w:val="00594FD2"/>
    <w:rsid w:val="00595C93"/>
    <w:rsid w:val="005A4954"/>
    <w:rsid w:val="005A5E0C"/>
    <w:rsid w:val="005A640E"/>
    <w:rsid w:val="005B13FD"/>
    <w:rsid w:val="005C26D2"/>
    <w:rsid w:val="005C6081"/>
    <w:rsid w:val="005D1A7B"/>
    <w:rsid w:val="005D2174"/>
    <w:rsid w:val="005E166F"/>
    <w:rsid w:val="005E283E"/>
    <w:rsid w:val="0060377B"/>
    <w:rsid w:val="00605AA0"/>
    <w:rsid w:val="00623DA8"/>
    <w:rsid w:val="00633E31"/>
    <w:rsid w:val="00666C38"/>
    <w:rsid w:val="00666F38"/>
    <w:rsid w:val="00680F4A"/>
    <w:rsid w:val="0068397A"/>
    <w:rsid w:val="00686942"/>
    <w:rsid w:val="006900E1"/>
    <w:rsid w:val="006956F4"/>
    <w:rsid w:val="006A0803"/>
    <w:rsid w:val="006A2317"/>
    <w:rsid w:val="006B7210"/>
    <w:rsid w:val="006B7FE8"/>
    <w:rsid w:val="006C3F96"/>
    <w:rsid w:val="006D1D5C"/>
    <w:rsid w:val="006E11DB"/>
    <w:rsid w:val="006E277C"/>
    <w:rsid w:val="006E3FC5"/>
    <w:rsid w:val="00700FCA"/>
    <w:rsid w:val="00701B78"/>
    <w:rsid w:val="007021B9"/>
    <w:rsid w:val="007067E4"/>
    <w:rsid w:val="007075AA"/>
    <w:rsid w:val="00715E8B"/>
    <w:rsid w:val="00723245"/>
    <w:rsid w:val="0073503B"/>
    <w:rsid w:val="0074000A"/>
    <w:rsid w:val="00740688"/>
    <w:rsid w:val="0076092F"/>
    <w:rsid w:val="0076290C"/>
    <w:rsid w:val="00762E08"/>
    <w:rsid w:val="007654DE"/>
    <w:rsid w:val="0076569F"/>
    <w:rsid w:val="00766E67"/>
    <w:rsid w:val="00776CE2"/>
    <w:rsid w:val="00790CFE"/>
    <w:rsid w:val="007A4B58"/>
    <w:rsid w:val="007A55A0"/>
    <w:rsid w:val="007C1C4E"/>
    <w:rsid w:val="007C28DD"/>
    <w:rsid w:val="007D1EF3"/>
    <w:rsid w:val="007D224C"/>
    <w:rsid w:val="007D5D90"/>
    <w:rsid w:val="007D6A34"/>
    <w:rsid w:val="007E53ED"/>
    <w:rsid w:val="007E5553"/>
    <w:rsid w:val="007E7E45"/>
    <w:rsid w:val="007F14C5"/>
    <w:rsid w:val="007F275E"/>
    <w:rsid w:val="00805136"/>
    <w:rsid w:val="00811420"/>
    <w:rsid w:val="00816B1F"/>
    <w:rsid w:val="0081797B"/>
    <w:rsid w:val="008218C8"/>
    <w:rsid w:val="00826C81"/>
    <w:rsid w:val="0083015B"/>
    <w:rsid w:val="0085097F"/>
    <w:rsid w:val="0087491B"/>
    <w:rsid w:val="0088241C"/>
    <w:rsid w:val="0088539A"/>
    <w:rsid w:val="008A166F"/>
    <w:rsid w:val="008A5BF6"/>
    <w:rsid w:val="008B2A69"/>
    <w:rsid w:val="008C2E75"/>
    <w:rsid w:val="008D0496"/>
    <w:rsid w:val="008D1D48"/>
    <w:rsid w:val="008E4208"/>
    <w:rsid w:val="008E7389"/>
    <w:rsid w:val="008E76AD"/>
    <w:rsid w:val="00912AA0"/>
    <w:rsid w:val="0091369B"/>
    <w:rsid w:val="00921E08"/>
    <w:rsid w:val="0093160A"/>
    <w:rsid w:val="00937A89"/>
    <w:rsid w:val="00943E29"/>
    <w:rsid w:val="009441B2"/>
    <w:rsid w:val="0095671C"/>
    <w:rsid w:val="00960AA0"/>
    <w:rsid w:val="00966DCC"/>
    <w:rsid w:val="00970B7A"/>
    <w:rsid w:val="00991EAA"/>
    <w:rsid w:val="00997201"/>
    <w:rsid w:val="009B3728"/>
    <w:rsid w:val="009C3B22"/>
    <w:rsid w:val="009E1A45"/>
    <w:rsid w:val="009E45BD"/>
    <w:rsid w:val="009E7EF5"/>
    <w:rsid w:val="00A07915"/>
    <w:rsid w:val="00A10467"/>
    <w:rsid w:val="00A13BBF"/>
    <w:rsid w:val="00A163E7"/>
    <w:rsid w:val="00A25543"/>
    <w:rsid w:val="00A330DB"/>
    <w:rsid w:val="00A34282"/>
    <w:rsid w:val="00A3696F"/>
    <w:rsid w:val="00A47C00"/>
    <w:rsid w:val="00A544B4"/>
    <w:rsid w:val="00A555E1"/>
    <w:rsid w:val="00A716E5"/>
    <w:rsid w:val="00A73203"/>
    <w:rsid w:val="00A74A0A"/>
    <w:rsid w:val="00A8203E"/>
    <w:rsid w:val="00A83282"/>
    <w:rsid w:val="00A93238"/>
    <w:rsid w:val="00A96261"/>
    <w:rsid w:val="00AA1E19"/>
    <w:rsid w:val="00AB3722"/>
    <w:rsid w:val="00AD1F77"/>
    <w:rsid w:val="00AD658E"/>
    <w:rsid w:val="00AD663D"/>
    <w:rsid w:val="00AE70DD"/>
    <w:rsid w:val="00AF77D8"/>
    <w:rsid w:val="00B04EF6"/>
    <w:rsid w:val="00B20051"/>
    <w:rsid w:val="00B24E65"/>
    <w:rsid w:val="00B27B79"/>
    <w:rsid w:val="00B27E14"/>
    <w:rsid w:val="00B30498"/>
    <w:rsid w:val="00B3338A"/>
    <w:rsid w:val="00B53600"/>
    <w:rsid w:val="00B669C8"/>
    <w:rsid w:val="00B70463"/>
    <w:rsid w:val="00B94712"/>
    <w:rsid w:val="00B97BEB"/>
    <w:rsid w:val="00BA23DE"/>
    <w:rsid w:val="00BA35B9"/>
    <w:rsid w:val="00BA44E4"/>
    <w:rsid w:val="00BE07B4"/>
    <w:rsid w:val="00BE56A5"/>
    <w:rsid w:val="00BF0E76"/>
    <w:rsid w:val="00C018E0"/>
    <w:rsid w:val="00C0574B"/>
    <w:rsid w:val="00C058E4"/>
    <w:rsid w:val="00C0790A"/>
    <w:rsid w:val="00C07DA2"/>
    <w:rsid w:val="00C10980"/>
    <w:rsid w:val="00C1273C"/>
    <w:rsid w:val="00C14916"/>
    <w:rsid w:val="00C17946"/>
    <w:rsid w:val="00C303AF"/>
    <w:rsid w:val="00C313C6"/>
    <w:rsid w:val="00C336B8"/>
    <w:rsid w:val="00C4188E"/>
    <w:rsid w:val="00C60EFC"/>
    <w:rsid w:val="00C63EE2"/>
    <w:rsid w:val="00C82DF0"/>
    <w:rsid w:val="00C91B01"/>
    <w:rsid w:val="00C92899"/>
    <w:rsid w:val="00CB22D7"/>
    <w:rsid w:val="00CB46FD"/>
    <w:rsid w:val="00CC0E61"/>
    <w:rsid w:val="00CD580A"/>
    <w:rsid w:val="00CF15E0"/>
    <w:rsid w:val="00CF449C"/>
    <w:rsid w:val="00D00C34"/>
    <w:rsid w:val="00D149B2"/>
    <w:rsid w:val="00D404C6"/>
    <w:rsid w:val="00D5406F"/>
    <w:rsid w:val="00D60CB0"/>
    <w:rsid w:val="00D6100A"/>
    <w:rsid w:val="00D675D2"/>
    <w:rsid w:val="00D9383D"/>
    <w:rsid w:val="00DA1357"/>
    <w:rsid w:val="00DA3EB5"/>
    <w:rsid w:val="00DB1904"/>
    <w:rsid w:val="00DB43AC"/>
    <w:rsid w:val="00DB6DA6"/>
    <w:rsid w:val="00DC1833"/>
    <w:rsid w:val="00DD753E"/>
    <w:rsid w:val="00DF1A0B"/>
    <w:rsid w:val="00DF299E"/>
    <w:rsid w:val="00E00157"/>
    <w:rsid w:val="00E177A1"/>
    <w:rsid w:val="00E2276E"/>
    <w:rsid w:val="00E33F4C"/>
    <w:rsid w:val="00E6137D"/>
    <w:rsid w:val="00E726BD"/>
    <w:rsid w:val="00E831B9"/>
    <w:rsid w:val="00E84D3B"/>
    <w:rsid w:val="00E857B7"/>
    <w:rsid w:val="00E8591E"/>
    <w:rsid w:val="00EE0222"/>
    <w:rsid w:val="00EE42C2"/>
    <w:rsid w:val="00EF2910"/>
    <w:rsid w:val="00EF2CD1"/>
    <w:rsid w:val="00F13433"/>
    <w:rsid w:val="00F16CAE"/>
    <w:rsid w:val="00F17A1E"/>
    <w:rsid w:val="00F24609"/>
    <w:rsid w:val="00F25B2F"/>
    <w:rsid w:val="00F60CF9"/>
    <w:rsid w:val="00F61F5B"/>
    <w:rsid w:val="00F61F7F"/>
    <w:rsid w:val="00F63720"/>
    <w:rsid w:val="00F853AC"/>
    <w:rsid w:val="00F90C62"/>
    <w:rsid w:val="00FA55E4"/>
    <w:rsid w:val="00FA5860"/>
    <w:rsid w:val="00FB10BF"/>
    <w:rsid w:val="00FC31E8"/>
    <w:rsid w:val="00FC5D5F"/>
    <w:rsid w:val="00FD25D0"/>
    <w:rsid w:val="00FD42E1"/>
    <w:rsid w:val="00FD7408"/>
    <w:rsid w:val="00FE09D2"/>
    <w:rsid w:val="00FE1BBA"/>
    <w:rsid w:val="00FE4EDC"/>
    <w:rsid w:val="00FF1262"/>
    <w:rsid w:val="00FF6016"/>
    <w:rsid w:val="00FF7A83"/>
    <w:rsid w:val="0F8953AC"/>
    <w:rsid w:val="114DAACF"/>
    <w:rsid w:val="11773524"/>
    <w:rsid w:val="58DA90A8"/>
    <w:rsid w:val="5CCA8054"/>
    <w:rsid w:val="5E63456D"/>
    <w:rsid w:val="64B80C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232FC4BD-6C65-490F-8CF1-DEB08F64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7BF9"/>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1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1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1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1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1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1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1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styleId="QuoteChar" w:customStyle="1">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7DA2"/>
  </w:style>
  <w:style w:type="paragraph" w:styleId="TOCHeading">
    <w:name w:val="TOC Heading"/>
    <w:basedOn w:val="Heading1"/>
    <w:next w:val="Normal"/>
    <w:uiPriority w:val="39"/>
    <w:unhideWhenUsed/>
    <w:qFormat/>
    <w:rsid w:val="00340760"/>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D7A6E"/>
    <w:pPr>
      <w:spacing w:after="100" w:line="240" w:lineRule="auto"/>
    </w:pPr>
    <w:rPr>
      <w:kern w:val="0"/>
      <w:lang w:val="ru-RU"/>
      <w14:ligatures w14:val="none"/>
    </w:rPr>
  </w:style>
  <w:style w:type="paragraph" w:styleId="TOC2">
    <w:name w:val="toc 2"/>
    <w:basedOn w:val="Normal"/>
    <w:next w:val="Normal"/>
    <w:autoRedefine/>
    <w:uiPriority w:val="39"/>
    <w:unhideWhenUsed/>
    <w:rsid w:val="000D7A6E"/>
    <w:pPr>
      <w:spacing w:after="100" w:line="240" w:lineRule="auto"/>
      <w:ind w:left="240"/>
    </w:pPr>
    <w:rPr>
      <w:kern w:val="0"/>
      <w:lang w:val="ru-RU"/>
      <w14:ligatures w14:val="none"/>
    </w:rPr>
  </w:style>
  <w:style w:type="character" w:styleId="Hyperlink">
    <w:name w:val="Hyperlink"/>
    <w:basedOn w:val="DefaultParagraphFont"/>
    <w:uiPriority w:val="99"/>
    <w:unhideWhenUsed/>
    <w:rsid w:val="000D7A6E"/>
    <w:rPr>
      <w:color w:val="467886" w:themeColor="hyperlink"/>
      <w:u w:val="single"/>
    </w:rPr>
  </w:style>
  <w:style w:type="character" w:styleId="CommentReference">
    <w:name w:val="annotation reference"/>
    <w:basedOn w:val="DefaultParagraphFont"/>
    <w:uiPriority w:val="99"/>
    <w:semiHidden/>
    <w:unhideWhenUsed/>
    <w:rsid w:val="0076092F"/>
    <w:rPr>
      <w:sz w:val="16"/>
      <w:szCs w:val="16"/>
    </w:rPr>
  </w:style>
  <w:style w:type="paragraph" w:styleId="CommentText">
    <w:name w:val="annotation text"/>
    <w:basedOn w:val="Normal"/>
    <w:link w:val="CommentTextChar"/>
    <w:uiPriority w:val="99"/>
    <w:unhideWhenUsed/>
    <w:rsid w:val="0076092F"/>
    <w:pPr>
      <w:spacing w:line="240" w:lineRule="auto"/>
    </w:pPr>
    <w:rPr>
      <w:sz w:val="20"/>
      <w:szCs w:val="20"/>
    </w:rPr>
  </w:style>
  <w:style w:type="character" w:styleId="CommentTextChar" w:customStyle="1">
    <w:name w:val="Comment Text Char"/>
    <w:basedOn w:val="DefaultParagraphFont"/>
    <w:link w:val="CommentText"/>
    <w:uiPriority w:val="99"/>
    <w:rsid w:val="0076092F"/>
    <w:rPr>
      <w:sz w:val="20"/>
      <w:szCs w:val="20"/>
    </w:rPr>
  </w:style>
  <w:style w:type="paragraph" w:styleId="CommentSubject">
    <w:name w:val="annotation subject"/>
    <w:basedOn w:val="CommentText"/>
    <w:next w:val="CommentText"/>
    <w:link w:val="CommentSubjectChar"/>
    <w:uiPriority w:val="99"/>
    <w:semiHidden/>
    <w:unhideWhenUsed/>
    <w:rsid w:val="0076092F"/>
    <w:rPr>
      <w:b/>
      <w:bCs/>
    </w:rPr>
  </w:style>
  <w:style w:type="character" w:styleId="CommentSubjectChar" w:customStyle="1">
    <w:name w:val="Comment Subject Char"/>
    <w:basedOn w:val="CommentTextChar"/>
    <w:link w:val="CommentSubject"/>
    <w:uiPriority w:val="99"/>
    <w:semiHidden/>
    <w:rsid w:val="0076092F"/>
    <w:rPr>
      <w:b/>
      <w:bCs/>
      <w:sz w:val="20"/>
      <w:szCs w:val="20"/>
    </w:rPr>
  </w:style>
  <w:style w:type="paragraph" w:styleId="Revision">
    <w:name w:val="Revision"/>
    <w:hidden/>
    <w:uiPriority w:val="99"/>
    <w:semiHidden/>
    <w:rsid w:val="0076092F"/>
    <w:pPr>
      <w:spacing w:after="0" w:line="240" w:lineRule="auto"/>
    </w:pPr>
  </w:style>
  <w:style w:type="character" w:styleId="UnresolvedMention">
    <w:name w:val="Unresolved Mention"/>
    <w:basedOn w:val="DefaultParagraphFont"/>
    <w:uiPriority w:val="99"/>
    <w:semiHidden/>
    <w:unhideWhenUsed/>
    <w:rsid w:val="0076092F"/>
    <w:rPr>
      <w:color w:val="605E5C"/>
      <w:shd w:val="clear" w:color="auto" w:fill="E1DFDD"/>
    </w:rPr>
  </w:style>
  <w:style w:type="table" w:styleId="TableGrid1" w:customStyle="1">
    <w:name w:val="Table Grid1"/>
    <w:basedOn w:val="TableNormal"/>
    <w:next w:val="TableGrid"/>
    <w:uiPriority w:val="39"/>
    <w:rsid w:val="004826BE"/>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7D6A34"/>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 w:id="629867058">
      <w:bodyDiv w:val="1"/>
      <w:marLeft w:val="0"/>
      <w:marRight w:val="0"/>
      <w:marTop w:val="0"/>
      <w:marBottom w:val="0"/>
      <w:divBdr>
        <w:top w:val="none" w:sz="0" w:space="0" w:color="auto"/>
        <w:left w:val="none" w:sz="0" w:space="0" w:color="auto"/>
        <w:bottom w:val="none" w:sz="0" w:space="0" w:color="auto"/>
        <w:right w:val="none" w:sz="0" w:space="0" w:color="auto"/>
      </w:divBdr>
    </w:div>
    <w:div w:id="1211306994">
      <w:bodyDiv w:val="1"/>
      <w:marLeft w:val="0"/>
      <w:marRight w:val="0"/>
      <w:marTop w:val="0"/>
      <w:marBottom w:val="0"/>
      <w:divBdr>
        <w:top w:val="none" w:sz="0" w:space="0" w:color="auto"/>
        <w:left w:val="none" w:sz="0" w:space="0" w:color="auto"/>
        <w:bottom w:val="none" w:sz="0" w:space="0" w:color="auto"/>
        <w:right w:val="none" w:sz="0" w:space="0" w:color="auto"/>
      </w:divBdr>
    </w:div>
    <w:div w:id="194487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Layout" Target="diagrams/layout1.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diagramData" Target="diagrams/data1.xml" Id="rId12" /><Relationship Type="http://schemas.openxmlformats.org/officeDocument/2006/relationships/header" Target="header1.xml" Id="rId17" /><Relationship Type="http://schemas.openxmlformats.org/officeDocument/2006/relationships/customXml" Target="../customXml/item2.xml" Id="rId2" /><Relationship Type="http://schemas.microsoft.com/office/2007/relationships/diagramDrawing" Target="diagrams/drawing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diagramColors" Target="diagrams/colors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QuickStyle" Target="diagrams/quickStyl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072A1F-9605-4BBD-8599-92AB3502687D}" type="doc">
      <dgm:prSet loTypeId="urn:microsoft.com/office/officeart/2005/8/layout/hierarchy2" loCatId="hierarchy" qsTypeId="urn:microsoft.com/office/officeart/2005/8/quickstyle/simple1" qsCatId="simple" csTypeId="urn:microsoft.com/office/officeart/2005/8/colors/accent0_3" csCatId="mainScheme" phldr="1"/>
      <dgm:spPr/>
      <dgm:t>
        <a:bodyPr/>
        <a:lstStyle/>
        <a:p>
          <a:endParaRPr lang="en-AU"/>
        </a:p>
      </dgm:t>
    </dgm:pt>
    <dgm:pt modelId="{21966B63-CEF9-4C90-B0D5-9C2A8F4AC815}">
      <dgm:prSet phldrT="[Text]"/>
      <dgm:spPr/>
      <dgm:t>
        <a:bodyPr/>
        <a:lstStyle/>
        <a:p>
          <a:r>
            <a:rPr lang="en-AU"/>
            <a:t>Project Steering Committee</a:t>
          </a:r>
        </a:p>
      </dgm:t>
    </dgm:pt>
    <dgm:pt modelId="{5731F107-FA69-4E7A-BAD4-6472BE4798BA}" type="parTrans" cxnId="{545824D9-3D15-4E4B-9901-100D137DAFAA}">
      <dgm:prSet/>
      <dgm:spPr/>
      <dgm:t>
        <a:bodyPr/>
        <a:lstStyle/>
        <a:p>
          <a:endParaRPr lang="en-AU"/>
        </a:p>
      </dgm:t>
    </dgm:pt>
    <dgm:pt modelId="{80FA9184-6707-47D9-ACC2-F5E2EDF3795D}" type="sibTrans" cxnId="{545824D9-3D15-4E4B-9901-100D137DAFAA}">
      <dgm:prSet/>
      <dgm:spPr/>
      <dgm:t>
        <a:bodyPr/>
        <a:lstStyle/>
        <a:p>
          <a:endParaRPr lang="en-AU"/>
        </a:p>
      </dgm:t>
    </dgm:pt>
    <dgm:pt modelId="{1326B230-4D39-4956-AD05-DB58CDE11B43}">
      <dgm:prSet phldrT="[Text]"/>
      <dgm:spPr/>
      <dgm:t>
        <a:bodyPr/>
        <a:lstStyle/>
        <a:p>
          <a:r>
            <a:rPr lang="en-AU"/>
            <a:t>Project Sponsor</a:t>
          </a:r>
        </a:p>
      </dgm:t>
    </dgm:pt>
    <dgm:pt modelId="{D8DF1705-97E2-46CD-9217-D248943651F6}" type="parTrans" cxnId="{D6A18409-0A25-4191-B6EB-9D23387D299E}">
      <dgm:prSet/>
      <dgm:spPr/>
      <dgm:t>
        <a:bodyPr/>
        <a:lstStyle/>
        <a:p>
          <a:endParaRPr lang="en-AU"/>
        </a:p>
      </dgm:t>
    </dgm:pt>
    <dgm:pt modelId="{C0107D02-64A4-46FC-A16C-21B4414C1405}" type="sibTrans" cxnId="{D6A18409-0A25-4191-B6EB-9D23387D299E}">
      <dgm:prSet/>
      <dgm:spPr/>
      <dgm:t>
        <a:bodyPr/>
        <a:lstStyle/>
        <a:p>
          <a:endParaRPr lang="en-AU"/>
        </a:p>
      </dgm:t>
    </dgm:pt>
    <dgm:pt modelId="{8BDFB705-8A1D-44F5-8226-DCE7CE010913}">
      <dgm:prSet phldrT="[Text]"/>
      <dgm:spPr/>
      <dgm:t>
        <a:bodyPr/>
        <a:lstStyle/>
        <a:p>
          <a:r>
            <a:rPr lang="en-AU"/>
            <a:t>Project Lead</a:t>
          </a:r>
        </a:p>
      </dgm:t>
    </dgm:pt>
    <dgm:pt modelId="{F2408D33-569A-40A5-BC94-45A3AE25B78F}" type="parTrans" cxnId="{9BA97E0B-3BFE-42DE-BD18-F5D0423AF48D}">
      <dgm:prSet/>
      <dgm:spPr/>
      <dgm:t>
        <a:bodyPr/>
        <a:lstStyle/>
        <a:p>
          <a:endParaRPr lang="en-AU"/>
        </a:p>
      </dgm:t>
    </dgm:pt>
    <dgm:pt modelId="{0C91B39F-75C8-480F-B8EF-D1F8482667CC}" type="sibTrans" cxnId="{9BA97E0B-3BFE-42DE-BD18-F5D0423AF48D}">
      <dgm:prSet/>
      <dgm:spPr/>
      <dgm:t>
        <a:bodyPr/>
        <a:lstStyle/>
        <a:p>
          <a:endParaRPr lang="en-AU"/>
        </a:p>
      </dgm:t>
    </dgm:pt>
    <dgm:pt modelId="{7882199E-006D-49DB-82E5-9C89CB6A8C83}">
      <dgm:prSet phldrT="[Text]"/>
      <dgm:spPr/>
      <dgm:t>
        <a:bodyPr/>
        <a:lstStyle/>
        <a:p>
          <a:r>
            <a:rPr lang="en-AU"/>
            <a:t>Project SMEs</a:t>
          </a:r>
        </a:p>
      </dgm:t>
    </dgm:pt>
    <dgm:pt modelId="{1C9CAEEB-8C96-4B02-8DF9-5E5F538096D4}" type="parTrans" cxnId="{6ED1782F-BCC5-4866-801A-A917C7154AE1}">
      <dgm:prSet/>
      <dgm:spPr/>
      <dgm:t>
        <a:bodyPr/>
        <a:lstStyle/>
        <a:p>
          <a:endParaRPr lang="en-AU"/>
        </a:p>
      </dgm:t>
    </dgm:pt>
    <dgm:pt modelId="{BAE3757C-D224-47A3-BE6B-9AA6A984FBC1}" type="sibTrans" cxnId="{6ED1782F-BCC5-4866-801A-A917C7154AE1}">
      <dgm:prSet/>
      <dgm:spPr/>
      <dgm:t>
        <a:bodyPr/>
        <a:lstStyle/>
        <a:p>
          <a:endParaRPr lang="en-AU"/>
        </a:p>
      </dgm:t>
    </dgm:pt>
    <dgm:pt modelId="{58EF48CE-FFBA-46FC-B3CA-0C9D84F6FAA3}">
      <dgm:prSet/>
      <dgm:spPr/>
      <dgm:t>
        <a:bodyPr/>
        <a:lstStyle/>
        <a:p>
          <a:r>
            <a:rPr lang="en-AU"/>
            <a:t>Project Team Member 1</a:t>
          </a:r>
        </a:p>
      </dgm:t>
    </dgm:pt>
    <dgm:pt modelId="{51292D33-2D10-4B03-8B8E-BF31AE71ABA8}" type="parTrans" cxnId="{D92994F8-1C08-4352-910D-338795D56C3B}">
      <dgm:prSet/>
      <dgm:spPr/>
      <dgm:t>
        <a:bodyPr/>
        <a:lstStyle/>
        <a:p>
          <a:endParaRPr lang="en-AU"/>
        </a:p>
      </dgm:t>
    </dgm:pt>
    <dgm:pt modelId="{298EEB9C-1D66-45AC-956B-1A8289D51083}" type="sibTrans" cxnId="{D92994F8-1C08-4352-910D-338795D56C3B}">
      <dgm:prSet/>
      <dgm:spPr/>
      <dgm:t>
        <a:bodyPr/>
        <a:lstStyle/>
        <a:p>
          <a:endParaRPr lang="en-AU"/>
        </a:p>
      </dgm:t>
    </dgm:pt>
    <dgm:pt modelId="{282BE24C-3393-4BBB-94B9-A5F60A473F5D}">
      <dgm:prSet/>
      <dgm:spPr/>
      <dgm:t>
        <a:bodyPr/>
        <a:lstStyle/>
        <a:p>
          <a:r>
            <a:rPr lang="en-AU"/>
            <a:t>Project Team Member 2</a:t>
          </a:r>
        </a:p>
      </dgm:t>
    </dgm:pt>
    <dgm:pt modelId="{EF2CACD2-D6FB-4582-8DB6-51F01F1EFC40}" type="parTrans" cxnId="{8E89CA2C-64BC-437E-91B7-2844CF486B43}">
      <dgm:prSet/>
      <dgm:spPr/>
      <dgm:t>
        <a:bodyPr/>
        <a:lstStyle/>
        <a:p>
          <a:endParaRPr lang="en-AU"/>
        </a:p>
      </dgm:t>
    </dgm:pt>
    <dgm:pt modelId="{2F970354-94EE-4182-961F-2B26F07DE278}" type="sibTrans" cxnId="{8E89CA2C-64BC-437E-91B7-2844CF486B43}">
      <dgm:prSet/>
      <dgm:spPr/>
      <dgm:t>
        <a:bodyPr/>
        <a:lstStyle/>
        <a:p>
          <a:endParaRPr lang="en-AU"/>
        </a:p>
      </dgm:t>
    </dgm:pt>
    <dgm:pt modelId="{B2FF1E43-1E87-4FBA-9E9E-BC90F0ED8D50}">
      <dgm:prSet/>
      <dgm:spPr/>
      <dgm:t>
        <a:bodyPr/>
        <a:lstStyle/>
        <a:p>
          <a:r>
            <a:rPr lang="en-AU"/>
            <a:t>SME 1</a:t>
          </a:r>
        </a:p>
      </dgm:t>
    </dgm:pt>
    <dgm:pt modelId="{76BBC047-ED40-4271-9AE5-242F6E862CB1}" type="parTrans" cxnId="{475AABAF-33BB-4E1F-9EFF-98B4622A27EF}">
      <dgm:prSet/>
      <dgm:spPr/>
      <dgm:t>
        <a:bodyPr/>
        <a:lstStyle/>
        <a:p>
          <a:endParaRPr lang="en-AU"/>
        </a:p>
      </dgm:t>
    </dgm:pt>
    <dgm:pt modelId="{AD1F1C8C-0E58-4B30-95B1-BB0E79B849C7}" type="sibTrans" cxnId="{475AABAF-33BB-4E1F-9EFF-98B4622A27EF}">
      <dgm:prSet/>
      <dgm:spPr/>
      <dgm:t>
        <a:bodyPr/>
        <a:lstStyle/>
        <a:p>
          <a:endParaRPr lang="en-AU"/>
        </a:p>
      </dgm:t>
    </dgm:pt>
    <dgm:pt modelId="{FE38D217-EFC8-4979-A381-5BEC9BDCEB9F}">
      <dgm:prSet/>
      <dgm:spPr/>
      <dgm:t>
        <a:bodyPr/>
        <a:lstStyle/>
        <a:p>
          <a:r>
            <a:rPr lang="en-AU"/>
            <a:t>SME 2</a:t>
          </a:r>
        </a:p>
      </dgm:t>
    </dgm:pt>
    <dgm:pt modelId="{86D2BCCC-8F9F-4756-8C0E-B51C655714F0}" type="parTrans" cxnId="{43FCE775-0754-44F6-8751-A2357965E9DC}">
      <dgm:prSet/>
      <dgm:spPr/>
      <dgm:t>
        <a:bodyPr/>
        <a:lstStyle/>
        <a:p>
          <a:endParaRPr lang="en-AU"/>
        </a:p>
      </dgm:t>
    </dgm:pt>
    <dgm:pt modelId="{BB0C9D64-217C-4997-95A2-33A3B2C2C8A7}" type="sibTrans" cxnId="{43FCE775-0754-44F6-8751-A2357965E9DC}">
      <dgm:prSet/>
      <dgm:spPr/>
      <dgm:t>
        <a:bodyPr/>
        <a:lstStyle/>
        <a:p>
          <a:endParaRPr lang="en-AU"/>
        </a:p>
      </dgm:t>
    </dgm:pt>
    <dgm:pt modelId="{03B28E4E-52F8-410D-952A-AD22FC3AA85C}" type="pres">
      <dgm:prSet presAssocID="{D9072A1F-9605-4BBD-8599-92AB3502687D}" presName="diagram" presStyleCnt="0">
        <dgm:presLayoutVars>
          <dgm:chPref val="1"/>
          <dgm:dir/>
          <dgm:animOne val="branch"/>
          <dgm:animLvl val="lvl"/>
          <dgm:resizeHandles val="exact"/>
        </dgm:presLayoutVars>
      </dgm:prSet>
      <dgm:spPr/>
    </dgm:pt>
    <dgm:pt modelId="{0311CCDC-9DB1-4401-A3D9-DAF64B9B455B}" type="pres">
      <dgm:prSet presAssocID="{21966B63-CEF9-4C90-B0D5-9C2A8F4AC815}" presName="root1" presStyleCnt="0"/>
      <dgm:spPr/>
    </dgm:pt>
    <dgm:pt modelId="{34B42CBA-A4F5-4410-8EFD-83B7A6FBF1CA}" type="pres">
      <dgm:prSet presAssocID="{21966B63-CEF9-4C90-B0D5-9C2A8F4AC815}" presName="LevelOneTextNode" presStyleLbl="node0" presStyleIdx="0" presStyleCnt="1">
        <dgm:presLayoutVars>
          <dgm:chPref val="3"/>
        </dgm:presLayoutVars>
      </dgm:prSet>
      <dgm:spPr/>
    </dgm:pt>
    <dgm:pt modelId="{079EC434-6BF0-4464-93F1-5B8036E0B558}" type="pres">
      <dgm:prSet presAssocID="{21966B63-CEF9-4C90-B0D5-9C2A8F4AC815}" presName="level2hierChild" presStyleCnt="0"/>
      <dgm:spPr/>
    </dgm:pt>
    <dgm:pt modelId="{B4BD9F4B-EE1A-432C-B31D-E676C22742AC}" type="pres">
      <dgm:prSet presAssocID="{D8DF1705-97E2-46CD-9217-D248943651F6}" presName="conn2-1" presStyleLbl="parChTrans1D2" presStyleIdx="0" presStyleCnt="2"/>
      <dgm:spPr/>
    </dgm:pt>
    <dgm:pt modelId="{6AD9E5AE-1012-44F9-A322-F43B3F85CE2A}" type="pres">
      <dgm:prSet presAssocID="{D8DF1705-97E2-46CD-9217-D248943651F6}" presName="connTx" presStyleLbl="parChTrans1D2" presStyleIdx="0" presStyleCnt="2"/>
      <dgm:spPr/>
    </dgm:pt>
    <dgm:pt modelId="{36AB6012-7CB5-48D3-9D38-DC2FF4695505}" type="pres">
      <dgm:prSet presAssocID="{1326B230-4D39-4956-AD05-DB58CDE11B43}" presName="root2" presStyleCnt="0"/>
      <dgm:spPr/>
    </dgm:pt>
    <dgm:pt modelId="{BD3D1C33-8506-4B87-9608-197A6DA893CF}" type="pres">
      <dgm:prSet presAssocID="{1326B230-4D39-4956-AD05-DB58CDE11B43}" presName="LevelTwoTextNode" presStyleLbl="node2" presStyleIdx="0" presStyleCnt="2">
        <dgm:presLayoutVars>
          <dgm:chPref val="3"/>
        </dgm:presLayoutVars>
      </dgm:prSet>
      <dgm:spPr/>
    </dgm:pt>
    <dgm:pt modelId="{BBE5C981-BE9C-4F3D-A01E-EF87095979BF}" type="pres">
      <dgm:prSet presAssocID="{1326B230-4D39-4956-AD05-DB58CDE11B43}" presName="level3hierChild" presStyleCnt="0"/>
      <dgm:spPr/>
    </dgm:pt>
    <dgm:pt modelId="{14E9B042-F4E4-49DA-ACE1-CD8C1DEF9CBD}" type="pres">
      <dgm:prSet presAssocID="{F2408D33-569A-40A5-BC94-45A3AE25B78F}" presName="conn2-1" presStyleLbl="parChTrans1D3" presStyleIdx="0" presStyleCnt="3"/>
      <dgm:spPr/>
    </dgm:pt>
    <dgm:pt modelId="{834D508A-EA94-4C03-88EB-7F660676607B}" type="pres">
      <dgm:prSet presAssocID="{F2408D33-569A-40A5-BC94-45A3AE25B78F}" presName="connTx" presStyleLbl="parChTrans1D3" presStyleIdx="0" presStyleCnt="3"/>
      <dgm:spPr/>
    </dgm:pt>
    <dgm:pt modelId="{EEBE0636-7105-4414-ADCF-4210298EC45B}" type="pres">
      <dgm:prSet presAssocID="{8BDFB705-8A1D-44F5-8226-DCE7CE010913}" presName="root2" presStyleCnt="0"/>
      <dgm:spPr/>
    </dgm:pt>
    <dgm:pt modelId="{5A2E0DD1-F4B9-41AC-B373-C9A5F90C1991}" type="pres">
      <dgm:prSet presAssocID="{8BDFB705-8A1D-44F5-8226-DCE7CE010913}" presName="LevelTwoTextNode" presStyleLbl="node3" presStyleIdx="0" presStyleCnt="3">
        <dgm:presLayoutVars>
          <dgm:chPref val="3"/>
        </dgm:presLayoutVars>
      </dgm:prSet>
      <dgm:spPr/>
    </dgm:pt>
    <dgm:pt modelId="{4F2AC9DE-1AFB-416B-A1CA-E4A1DF9AC9E5}" type="pres">
      <dgm:prSet presAssocID="{8BDFB705-8A1D-44F5-8226-DCE7CE010913}" presName="level3hierChild" presStyleCnt="0"/>
      <dgm:spPr/>
    </dgm:pt>
    <dgm:pt modelId="{B2600B2E-B33B-45DA-8AAE-C9BF2D9B68A6}" type="pres">
      <dgm:prSet presAssocID="{51292D33-2D10-4B03-8B8E-BF31AE71ABA8}" presName="conn2-1" presStyleLbl="parChTrans1D4" presStyleIdx="0" presStyleCnt="2"/>
      <dgm:spPr/>
    </dgm:pt>
    <dgm:pt modelId="{52DFD15F-8502-42B2-9449-1535882082C0}" type="pres">
      <dgm:prSet presAssocID="{51292D33-2D10-4B03-8B8E-BF31AE71ABA8}" presName="connTx" presStyleLbl="parChTrans1D4" presStyleIdx="0" presStyleCnt="2"/>
      <dgm:spPr/>
    </dgm:pt>
    <dgm:pt modelId="{26838875-BCF2-4F1F-AECC-4E094789F8C7}" type="pres">
      <dgm:prSet presAssocID="{58EF48CE-FFBA-46FC-B3CA-0C9D84F6FAA3}" presName="root2" presStyleCnt="0"/>
      <dgm:spPr/>
    </dgm:pt>
    <dgm:pt modelId="{0F39FC45-F4CF-42FD-8054-ECD2F934E2F6}" type="pres">
      <dgm:prSet presAssocID="{58EF48CE-FFBA-46FC-B3CA-0C9D84F6FAA3}" presName="LevelTwoTextNode" presStyleLbl="node4" presStyleIdx="0" presStyleCnt="2">
        <dgm:presLayoutVars>
          <dgm:chPref val="3"/>
        </dgm:presLayoutVars>
      </dgm:prSet>
      <dgm:spPr/>
    </dgm:pt>
    <dgm:pt modelId="{B6B524F5-3ED2-4EF0-B0A0-19295715727E}" type="pres">
      <dgm:prSet presAssocID="{58EF48CE-FFBA-46FC-B3CA-0C9D84F6FAA3}" presName="level3hierChild" presStyleCnt="0"/>
      <dgm:spPr/>
    </dgm:pt>
    <dgm:pt modelId="{6DC8F3D1-EEF7-45A2-9D4D-C5CF36795674}" type="pres">
      <dgm:prSet presAssocID="{EF2CACD2-D6FB-4582-8DB6-51F01F1EFC40}" presName="conn2-1" presStyleLbl="parChTrans1D4" presStyleIdx="1" presStyleCnt="2"/>
      <dgm:spPr/>
    </dgm:pt>
    <dgm:pt modelId="{EE42E03F-B68E-46B9-A127-200350B6A451}" type="pres">
      <dgm:prSet presAssocID="{EF2CACD2-D6FB-4582-8DB6-51F01F1EFC40}" presName="connTx" presStyleLbl="parChTrans1D4" presStyleIdx="1" presStyleCnt="2"/>
      <dgm:spPr/>
    </dgm:pt>
    <dgm:pt modelId="{7D32A815-E89D-4D5B-947C-6C4BB0DD52A3}" type="pres">
      <dgm:prSet presAssocID="{282BE24C-3393-4BBB-94B9-A5F60A473F5D}" presName="root2" presStyleCnt="0"/>
      <dgm:spPr/>
    </dgm:pt>
    <dgm:pt modelId="{D457B85D-037F-45A8-9DAA-551D79BF255D}" type="pres">
      <dgm:prSet presAssocID="{282BE24C-3393-4BBB-94B9-A5F60A473F5D}" presName="LevelTwoTextNode" presStyleLbl="node4" presStyleIdx="1" presStyleCnt="2">
        <dgm:presLayoutVars>
          <dgm:chPref val="3"/>
        </dgm:presLayoutVars>
      </dgm:prSet>
      <dgm:spPr/>
    </dgm:pt>
    <dgm:pt modelId="{8C6BDEB9-FBE1-4D4D-8C92-69030F315E7D}" type="pres">
      <dgm:prSet presAssocID="{282BE24C-3393-4BBB-94B9-A5F60A473F5D}" presName="level3hierChild" presStyleCnt="0"/>
      <dgm:spPr/>
    </dgm:pt>
    <dgm:pt modelId="{ED2E5DDF-F388-4907-A1CF-A0F5D9FC7AC1}" type="pres">
      <dgm:prSet presAssocID="{1C9CAEEB-8C96-4B02-8DF9-5E5F538096D4}" presName="conn2-1" presStyleLbl="parChTrans1D2" presStyleIdx="1" presStyleCnt="2"/>
      <dgm:spPr/>
    </dgm:pt>
    <dgm:pt modelId="{EE2677FA-D1E2-4A8A-A869-A6D7FF6EA8C1}" type="pres">
      <dgm:prSet presAssocID="{1C9CAEEB-8C96-4B02-8DF9-5E5F538096D4}" presName="connTx" presStyleLbl="parChTrans1D2" presStyleIdx="1" presStyleCnt="2"/>
      <dgm:spPr/>
    </dgm:pt>
    <dgm:pt modelId="{043774C9-D91C-4306-B588-B22BFAB76EAD}" type="pres">
      <dgm:prSet presAssocID="{7882199E-006D-49DB-82E5-9C89CB6A8C83}" presName="root2" presStyleCnt="0"/>
      <dgm:spPr/>
    </dgm:pt>
    <dgm:pt modelId="{BBD4E0A3-D84D-4DC3-9562-3849844B45F3}" type="pres">
      <dgm:prSet presAssocID="{7882199E-006D-49DB-82E5-9C89CB6A8C83}" presName="LevelTwoTextNode" presStyleLbl="node2" presStyleIdx="1" presStyleCnt="2">
        <dgm:presLayoutVars>
          <dgm:chPref val="3"/>
        </dgm:presLayoutVars>
      </dgm:prSet>
      <dgm:spPr/>
    </dgm:pt>
    <dgm:pt modelId="{89EA2EF0-180D-4C49-8AD2-933BC4A62FBE}" type="pres">
      <dgm:prSet presAssocID="{7882199E-006D-49DB-82E5-9C89CB6A8C83}" presName="level3hierChild" presStyleCnt="0"/>
      <dgm:spPr/>
    </dgm:pt>
    <dgm:pt modelId="{42204FB5-17D2-4513-A581-68FB6711EBA4}" type="pres">
      <dgm:prSet presAssocID="{76BBC047-ED40-4271-9AE5-242F6E862CB1}" presName="conn2-1" presStyleLbl="parChTrans1D3" presStyleIdx="1" presStyleCnt="3"/>
      <dgm:spPr/>
    </dgm:pt>
    <dgm:pt modelId="{3E17501A-D926-4BE6-B801-3D9FC2AE30F5}" type="pres">
      <dgm:prSet presAssocID="{76BBC047-ED40-4271-9AE5-242F6E862CB1}" presName="connTx" presStyleLbl="parChTrans1D3" presStyleIdx="1" presStyleCnt="3"/>
      <dgm:spPr/>
    </dgm:pt>
    <dgm:pt modelId="{7241CECA-FF4E-4020-89D8-2BCF857E9A7D}" type="pres">
      <dgm:prSet presAssocID="{B2FF1E43-1E87-4FBA-9E9E-BC90F0ED8D50}" presName="root2" presStyleCnt="0"/>
      <dgm:spPr/>
    </dgm:pt>
    <dgm:pt modelId="{DE8CE3D2-8218-4128-A688-5D1EFE2C96B9}" type="pres">
      <dgm:prSet presAssocID="{B2FF1E43-1E87-4FBA-9E9E-BC90F0ED8D50}" presName="LevelTwoTextNode" presStyleLbl="node3" presStyleIdx="1" presStyleCnt="3">
        <dgm:presLayoutVars>
          <dgm:chPref val="3"/>
        </dgm:presLayoutVars>
      </dgm:prSet>
      <dgm:spPr/>
    </dgm:pt>
    <dgm:pt modelId="{EBDC12B1-9DC0-421A-853E-6887994B34B2}" type="pres">
      <dgm:prSet presAssocID="{B2FF1E43-1E87-4FBA-9E9E-BC90F0ED8D50}" presName="level3hierChild" presStyleCnt="0"/>
      <dgm:spPr/>
    </dgm:pt>
    <dgm:pt modelId="{EDA46BBC-A28C-4319-83D6-6805327A251E}" type="pres">
      <dgm:prSet presAssocID="{86D2BCCC-8F9F-4756-8C0E-B51C655714F0}" presName="conn2-1" presStyleLbl="parChTrans1D3" presStyleIdx="2" presStyleCnt="3"/>
      <dgm:spPr/>
    </dgm:pt>
    <dgm:pt modelId="{6149CF62-565A-4C72-8F6A-FBF7DB2A6203}" type="pres">
      <dgm:prSet presAssocID="{86D2BCCC-8F9F-4756-8C0E-B51C655714F0}" presName="connTx" presStyleLbl="parChTrans1D3" presStyleIdx="2" presStyleCnt="3"/>
      <dgm:spPr/>
    </dgm:pt>
    <dgm:pt modelId="{9D82F75E-F349-4910-85E3-89B7656BF180}" type="pres">
      <dgm:prSet presAssocID="{FE38D217-EFC8-4979-A381-5BEC9BDCEB9F}" presName="root2" presStyleCnt="0"/>
      <dgm:spPr/>
    </dgm:pt>
    <dgm:pt modelId="{55E3EFC5-1FD5-431C-9243-8A63A20838E0}" type="pres">
      <dgm:prSet presAssocID="{FE38D217-EFC8-4979-A381-5BEC9BDCEB9F}" presName="LevelTwoTextNode" presStyleLbl="node3" presStyleIdx="2" presStyleCnt="3">
        <dgm:presLayoutVars>
          <dgm:chPref val="3"/>
        </dgm:presLayoutVars>
      </dgm:prSet>
      <dgm:spPr/>
    </dgm:pt>
    <dgm:pt modelId="{E0FDA88F-0614-4369-81F8-F4651CA6FC2F}" type="pres">
      <dgm:prSet presAssocID="{FE38D217-EFC8-4979-A381-5BEC9BDCEB9F}" presName="level3hierChild" presStyleCnt="0"/>
      <dgm:spPr/>
    </dgm:pt>
  </dgm:ptLst>
  <dgm:cxnLst>
    <dgm:cxn modelId="{0E711705-C32B-48AE-97F3-11B635ED660F}" type="presOf" srcId="{1C9CAEEB-8C96-4B02-8DF9-5E5F538096D4}" destId="{ED2E5DDF-F388-4907-A1CF-A0F5D9FC7AC1}" srcOrd="0" destOrd="0" presId="urn:microsoft.com/office/officeart/2005/8/layout/hierarchy2"/>
    <dgm:cxn modelId="{F1B83E05-611B-4CA8-96E2-8CE7656A9A6E}" type="presOf" srcId="{B2FF1E43-1E87-4FBA-9E9E-BC90F0ED8D50}" destId="{DE8CE3D2-8218-4128-A688-5D1EFE2C96B9}" srcOrd="0" destOrd="0" presId="urn:microsoft.com/office/officeart/2005/8/layout/hierarchy2"/>
    <dgm:cxn modelId="{D6A18409-0A25-4191-B6EB-9D23387D299E}" srcId="{21966B63-CEF9-4C90-B0D5-9C2A8F4AC815}" destId="{1326B230-4D39-4956-AD05-DB58CDE11B43}" srcOrd="0" destOrd="0" parTransId="{D8DF1705-97E2-46CD-9217-D248943651F6}" sibTransId="{C0107D02-64A4-46FC-A16C-21B4414C1405}"/>
    <dgm:cxn modelId="{14275F0B-3D9E-4FC7-983E-AEE0F0512FC5}" type="presOf" srcId="{58EF48CE-FFBA-46FC-B3CA-0C9D84F6FAA3}" destId="{0F39FC45-F4CF-42FD-8054-ECD2F934E2F6}" srcOrd="0" destOrd="0" presId="urn:microsoft.com/office/officeart/2005/8/layout/hierarchy2"/>
    <dgm:cxn modelId="{9BA97E0B-3BFE-42DE-BD18-F5D0423AF48D}" srcId="{1326B230-4D39-4956-AD05-DB58CDE11B43}" destId="{8BDFB705-8A1D-44F5-8226-DCE7CE010913}" srcOrd="0" destOrd="0" parTransId="{F2408D33-569A-40A5-BC94-45A3AE25B78F}" sibTransId="{0C91B39F-75C8-480F-B8EF-D1F8482667CC}"/>
    <dgm:cxn modelId="{5D457A0C-74A4-484A-BA86-5FE928154C78}" type="presOf" srcId="{EF2CACD2-D6FB-4582-8DB6-51F01F1EFC40}" destId="{6DC8F3D1-EEF7-45A2-9D4D-C5CF36795674}" srcOrd="0" destOrd="0" presId="urn:microsoft.com/office/officeart/2005/8/layout/hierarchy2"/>
    <dgm:cxn modelId="{EEB6430D-FF5A-421E-9581-D86A56D45F83}" type="presOf" srcId="{86D2BCCC-8F9F-4756-8C0E-B51C655714F0}" destId="{6149CF62-565A-4C72-8F6A-FBF7DB2A6203}" srcOrd="1" destOrd="0" presId="urn:microsoft.com/office/officeart/2005/8/layout/hierarchy2"/>
    <dgm:cxn modelId="{54E29D20-A877-42A1-9A11-1781F02170D2}" type="presOf" srcId="{7882199E-006D-49DB-82E5-9C89CB6A8C83}" destId="{BBD4E0A3-D84D-4DC3-9562-3849844B45F3}" srcOrd="0" destOrd="0" presId="urn:microsoft.com/office/officeart/2005/8/layout/hierarchy2"/>
    <dgm:cxn modelId="{8E89CA2C-64BC-437E-91B7-2844CF486B43}" srcId="{8BDFB705-8A1D-44F5-8226-DCE7CE010913}" destId="{282BE24C-3393-4BBB-94B9-A5F60A473F5D}" srcOrd="1" destOrd="0" parTransId="{EF2CACD2-D6FB-4582-8DB6-51F01F1EFC40}" sibTransId="{2F970354-94EE-4182-961F-2B26F07DE278}"/>
    <dgm:cxn modelId="{6ED1782F-BCC5-4866-801A-A917C7154AE1}" srcId="{21966B63-CEF9-4C90-B0D5-9C2A8F4AC815}" destId="{7882199E-006D-49DB-82E5-9C89CB6A8C83}" srcOrd="1" destOrd="0" parTransId="{1C9CAEEB-8C96-4B02-8DF9-5E5F538096D4}" sibTransId="{BAE3757C-D224-47A3-BE6B-9AA6A984FBC1}"/>
    <dgm:cxn modelId="{DDC8103F-25E6-4BD5-A6CE-9348CC7ACF48}" type="presOf" srcId="{76BBC047-ED40-4271-9AE5-242F6E862CB1}" destId="{3E17501A-D926-4BE6-B801-3D9FC2AE30F5}" srcOrd="1" destOrd="0" presId="urn:microsoft.com/office/officeart/2005/8/layout/hierarchy2"/>
    <dgm:cxn modelId="{E192F947-CD3D-4E2F-93C3-537FDF43FD5C}" type="presOf" srcId="{86D2BCCC-8F9F-4756-8C0E-B51C655714F0}" destId="{EDA46BBC-A28C-4319-83D6-6805327A251E}" srcOrd="0" destOrd="0" presId="urn:microsoft.com/office/officeart/2005/8/layout/hierarchy2"/>
    <dgm:cxn modelId="{4AEA966B-CA79-48D3-B5B6-9E48D35AB663}" type="presOf" srcId="{1C9CAEEB-8C96-4B02-8DF9-5E5F538096D4}" destId="{EE2677FA-D1E2-4A8A-A869-A6D7FF6EA8C1}" srcOrd="1" destOrd="0" presId="urn:microsoft.com/office/officeart/2005/8/layout/hierarchy2"/>
    <dgm:cxn modelId="{5155274E-F825-44B5-84CD-BE3FD299BF7F}" type="presOf" srcId="{EF2CACD2-D6FB-4582-8DB6-51F01F1EFC40}" destId="{EE42E03F-B68E-46B9-A127-200350B6A451}" srcOrd="1" destOrd="0" presId="urn:microsoft.com/office/officeart/2005/8/layout/hierarchy2"/>
    <dgm:cxn modelId="{43FCE775-0754-44F6-8751-A2357965E9DC}" srcId="{7882199E-006D-49DB-82E5-9C89CB6A8C83}" destId="{FE38D217-EFC8-4979-A381-5BEC9BDCEB9F}" srcOrd="1" destOrd="0" parTransId="{86D2BCCC-8F9F-4756-8C0E-B51C655714F0}" sibTransId="{BB0C9D64-217C-4997-95A2-33A3B2C2C8A7}"/>
    <dgm:cxn modelId="{A066475A-65A0-469E-9E81-63EDF7ED522F}" type="presOf" srcId="{21966B63-CEF9-4C90-B0D5-9C2A8F4AC815}" destId="{34B42CBA-A4F5-4410-8EFD-83B7A6FBF1CA}" srcOrd="0" destOrd="0" presId="urn:microsoft.com/office/officeart/2005/8/layout/hierarchy2"/>
    <dgm:cxn modelId="{AA018681-7DF2-4BDC-868C-E8C0614B96A1}" type="presOf" srcId="{F2408D33-569A-40A5-BC94-45A3AE25B78F}" destId="{14E9B042-F4E4-49DA-ACE1-CD8C1DEF9CBD}" srcOrd="0" destOrd="0" presId="urn:microsoft.com/office/officeart/2005/8/layout/hierarchy2"/>
    <dgm:cxn modelId="{8703BD87-945B-4463-8483-74C8FC4B7DF1}" type="presOf" srcId="{D8DF1705-97E2-46CD-9217-D248943651F6}" destId="{B4BD9F4B-EE1A-432C-B31D-E676C22742AC}" srcOrd="0" destOrd="0" presId="urn:microsoft.com/office/officeart/2005/8/layout/hierarchy2"/>
    <dgm:cxn modelId="{DA0E548B-77E3-4441-ADFD-A981D1AC1692}" type="presOf" srcId="{F2408D33-569A-40A5-BC94-45A3AE25B78F}" destId="{834D508A-EA94-4C03-88EB-7F660676607B}" srcOrd="1" destOrd="0" presId="urn:microsoft.com/office/officeart/2005/8/layout/hierarchy2"/>
    <dgm:cxn modelId="{169BF28B-21BF-42D7-9C79-9F9CC2388D62}" type="presOf" srcId="{51292D33-2D10-4B03-8B8E-BF31AE71ABA8}" destId="{52DFD15F-8502-42B2-9449-1535882082C0}" srcOrd="1" destOrd="0" presId="urn:microsoft.com/office/officeart/2005/8/layout/hierarchy2"/>
    <dgm:cxn modelId="{8E5C2B8E-11CE-4D9C-9163-3C7D04E8E540}" type="presOf" srcId="{D8DF1705-97E2-46CD-9217-D248943651F6}" destId="{6AD9E5AE-1012-44F9-A322-F43B3F85CE2A}" srcOrd="1" destOrd="0" presId="urn:microsoft.com/office/officeart/2005/8/layout/hierarchy2"/>
    <dgm:cxn modelId="{1C4A5291-BB0D-4D24-A7B0-488DE783375D}" type="presOf" srcId="{D9072A1F-9605-4BBD-8599-92AB3502687D}" destId="{03B28E4E-52F8-410D-952A-AD22FC3AA85C}" srcOrd="0" destOrd="0" presId="urn:microsoft.com/office/officeart/2005/8/layout/hierarchy2"/>
    <dgm:cxn modelId="{F2B8999B-3929-48AA-A255-963292984E5A}" type="presOf" srcId="{76BBC047-ED40-4271-9AE5-242F6E862CB1}" destId="{42204FB5-17D2-4513-A581-68FB6711EBA4}" srcOrd="0" destOrd="0" presId="urn:microsoft.com/office/officeart/2005/8/layout/hierarchy2"/>
    <dgm:cxn modelId="{475AABAF-33BB-4E1F-9EFF-98B4622A27EF}" srcId="{7882199E-006D-49DB-82E5-9C89CB6A8C83}" destId="{B2FF1E43-1E87-4FBA-9E9E-BC90F0ED8D50}" srcOrd="0" destOrd="0" parTransId="{76BBC047-ED40-4271-9AE5-242F6E862CB1}" sibTransId="{AD1F1C8C-0E58-4B30-95B1-BB0E79B849C7}"/>
    <dgm:cxn modelId="{5BFAAABB-B321-49AC-B2AD-1558F66E42CC}" type="presOf" srcId="{8BDFB705-8A1D-44F5-8226-DCE7CE010913}" destId="{5A2E0DD1-F4B9-41AC-B373-C9A5F90C1991}" srcOrd="0" destOrd="0" presId="urn:microsoft.com/office/officeart/2005/8/layout/hierarchy2"/>
    <dgm:cxn modelId="{FAE2FFBE-1CFC-4262-8E4D-3519C5C7338D}" type="presOf" srcId="{51292D33-2D10-4B03-8B8E-BF31AE71ABA8}" destId="{B2600B2E-B33B-45DA-8AAE-C9BF2D9B68A6}" srcOrd="0" destOrd="0" presId="urn:microsoft.com/office/officeart/2005/8/layout/hierarchy2"/>
    <dgm:cxn modelId="{181CEDD0-9D70-45D2-A70F-A7AE94E86295}" type="presOf" srcId="{1326B230-4D39-4956-AD05-DB58CDE11B43}" destId="{BD3D1C33-8506-4B87-9608-197A6DA893CF}" srcOrd="0" destOrd="0" presId="urn:microsoft.com/office/officeart/2005/8/layout/hierarchy2"/>
    <dgm:cxn modelId="{DA1AB7D8-25C3-4897-96B8-C25D624FB047}" type="presOf" srcId="{FE38D217-EFC8-4979-A381-5BEC9BDCEB9F}" destId="{55E3EFC5-1FD5-431C-9243-8A63A20838E0}" srcOrd="0" destOrd="0" presId="urn:microsoft.com/office/officeart/2005/8/layout/hierarchy2"/>
    <dgm:cxn modelId="{545824D9-3D15-4E4B-9901-100D137DAFAA}" srcId="{D9072A1F-9605-4BBD-8599-92AB3502687D}" destId="{21966B63-CEF9-4C90-B0D5-9C2A8F4AC815}" srcOrd="0" destOrd="0" parTransId="{5731F107-FA69-4E7A-BAD4-6472BE4798BA}" sibTransId="{80FA9184-6707-47D9-ACC2-F5E2EDF3795D}"/>
    <dgm:cxn modelId="{434004E9-D21F-49E2-BF65-854005D2F7E2}" type="presOf" srcId="{282BE24C-3393-4BBB-94B9-A5F60A473F5D}" destId="{D457B85D-037F-45A8-9DAA-551D79BF255D}" srcOrd="0" destOrd="0" presId="urn:microsoft.com/office/officeart/2005/8/layout/hierarchy2"/>
    <dgm:cxn modelId="{D92994F8-1C08-4352-910D-338795D56C3B}" srcId="{8BDFB705-8A1D-44F5-8226-DCE7CE010913}" destId="{58EF48CE-FFBA-46FC-B3CA-0C9D84F6FAA3}" srcOrd="0" destOrd="0" parTransId="{51292D33-2D10-4B03-8B8E-BF31AE71ABA8}" sibTransId="{298EEB9C-1D66-45AC-956B-1A8289D51083}"/>
    <dgm:cxn modelId="{D1550088-E45E-416A-A7C1-874F76A5EF77}" type="presParOf" srcId="{03B28E4E-52F8-410D-952A-AD22FC3AA85C}" destId="{0311CCDC-9DB1-4401-A3D9-DAF64B9B455B}" srcOrd="0" destOrd="0" presId="urn:microsoft.com/office/officeart/2005/8/layout/hierarchy2"/>
    <dgm:cxn modelId="{DE02BBB8-F98D-46DA-A8A2-5D0824CED78D}" type="presParOf" srcId="{0311CCDC-9DB1-4401-A3D9-DAF64B9B455B}" destId="{34B42CBA-A4F5-4410-8EFD-83B7A6FBF1CA}" srcOrd="0" destOrd="0" presId="urn:microsoft.com/office/officeart/2005/8/layout/hierarchy2"/>
    <dgm:cxn modelId="{201B1A99-427D-491E-80EF-B0CC92147D5B}" type="presParOf" srcId="{0311CCDC-9DB1-4401-A3D9-DAF64B9B455B}" destId="{079EC434-6BF0-4464-93F1-5B8036E0B558}" srcOrd="1" destOrd="0" presId="urn:microsoft.com/office/officeart/2005/8/layout/hierarchy2"/>
    <dgm:cxn modelId="{642CF54B-D253-4491-9733-2719AFD04050}" type="presParOf" srcId="{079EC434-6BF0-4464-93F1-5B8036E0B558}" destId="{B4BD9F4B-EE1A-432C-B31D-E676C22742AC}" srcOrd="0" destOrd="0" presId="urn:microsoft.com/office/officeart/2005/8/layout/hierarchy2"/>
    <dgm:cxn modelId="{C96CCE89-8911-44AC-8D13-C64833A66B3D}" type="presParOf" srcId="{B4BD9F4B-EE1A-432C-B31D-E676C22742AC}" destId="{6AD9E5AE-1012-44F9-A322-F43B3F85CE2A}" srcOrd="0" destOrd="0" presId="urn:microsoft.com/office/officeart/2005/8/layout/hierarchy2"/>
    <dgm:cxn modelId="{000F83C8-6C9A-417A-B09F-279DE1164CD3}" type="presParOf" srcId="{079EC434-6BF0-4464-93F1-5B8036E0B558}" destId="{36AB6012-7CB5-48D3-9D38-DC2FF4695505}" srcOrd="1" destOrd="0" presId="urn:microsoft.com/office/officeart/2005/8/layout/hierarchy2"/>
    <dgm:cxn modelId="{73E08973-864A-4D39-8E4A-06747DB27CDF}" type="presParOf" srcId="{36AB6012-7CB5-48D3-9D38-DC2FF4695505}" destId="{BD3D1C33-8506-4B87-9608-197A6DA893CF}" srcOrd="0" destOrd="0" presId="urn:microsoft.com/office/officeart/2005/8/layout/hierarchy2"/>
    <dgm:cxn modelId="{05A96C3B-C296-4D69-8A85-4533AC32C994}" type="presParOf" srcId="{36AB6012-7CB5-48D3-9D38-DC2FF4695505}" destId="{BBE5C981-BE9C-4F3D-A01E-EF87095979BF}" srcOrd="1" destOrd="0" presId="urn:microsoft.com/office/officeart/2005/8/layout/hierarchy2"/>
    <dgm:cxn modelId="{9FD8B3D8-1E6A-4D8D-B114-470136367445}" type="presParOf" srcId="{BBE5C981-BE9C-4F3D-A01E-EF87095979BF}" destId="{14E9B042-F4E4-49DA-ACE1-CD8C1DEF9CBD}" srcOrd="0" destOrd="0" presId="urn:microsoft.com/office/officeart/2005/8/layout/hierarchy2"/>
    <dgm:cxn modelId="{85495CBD-6BB1-4567-B124-00ABB8707619}" type="presParOf" srcId="{14E9B042-F4E4-49DA-ACE1-CD8C1DEF9CBD}" destId="{834D508A-EA94-4C03-88EB-7F660676607B}" srcOrd="0" destOrd="0" presId="urn:microsoft.com/office/officeart/2005/8/layout/hierarchy2"/>
    <dgm:cxn modelId="{A7E927FD-7620-4D04-935A-C544C4AEDDAA}" type="presParOf" srcId="{BBE5C981-BE9C-4F3D-A01E-EF87095979BF}" destId="{EEBE0636-7105-4414-ADCF-4210298EC45B}" srcOrd="1" destOrd="0" presId="urn:microsoft.com/office/officeart/2005/8/layout/hierarchy2"/>
    <dgm:cxn modelId="{F090B7DB-B4F5-4256-B229-7604F2B30B14}" type="presParOf" srcId="{EEBE0636-7105-4414-ADCF-4210298EC45B}" destId="{5A2E0DD1-F4B9-41AC-B373-C9A5F90C1991}" srcOrd="0" destOrd="0" presId="urn:microsoft.com/office/officeart/2005/8/layout/hierarchy2"/>
    <dgm:cxn modelId="{BF275A81-AF5D-4F6A-A4F3-3B1B007C7235}" type="presParOf" srcId="{EEBE0636-7105-4414-ADCF-4210298EC45B}" destId="{4F2AC9DE-1AFB-416B-A1CA-E4A1DF9AC9E5}" srcOrd="1" destOrd="0" presId="urn:microsoft.com/office/officeart/2005/8/layout/hierarchy2"/>
    <dgm:cxn modelId="{38DB72CA-F813-400A-9DFE-4132E3DABD85}" type="presParOf" srcId="{4F2AC9DE-1AFB-416B-A1CA-E4A1DF9AC9E5}" destId="{B2600B2E-B33B-45DA-8AAE-C9BF2D9B68A6}" srcOrd="0" destOrd="0" presId="urn:microsoft.com/office/officeart/2005/8/layout/hierarchy2"/>
    <dgm:cxn modelId="{FFCB1B37-F6E9-4A19-941F-6579EBF30C85}" type="presParOf" srcId="{B2600B2E-B33B-45DA-8AAE-C9BF2D9B68A6}" destId="{52DFD15F-8502-42B2-9449-1535882082C0}" srcOrd="0" destOrd="0" presId="urn:microsoft.com/office/officeart/2005/8/layout/hierarchy2"/>
    <dgm:cxn modelId="{38FBC592-C6FB-41A5-8A47-1FABAF094903}" type="presParOf" srcId="{4F2AC9DE-1AFB-416B-A1CA-E4A1DF9AC9E5}" destId="{26838875-BCF2-4F1F-AECC-4E094789F8C7}" srcOrd="1" destOrd="0" presId="urn:microsoft.com/office/officeart/2005/8/layout/hierarchy2"/>
    <dgm:cxn modelId="{4701AC8D-C011-4F9E-9AB8-6FF011CD1A27}" type="presParOf" srcId="{26838875-BCF2-4F1F-AECC-4E094789F8C7}" destId="{0F39FC45-F4CF-42FD-8054-ECD2F934E2F6}" srcOrd="0" destOrd="0" presId="urn:microsoft.com/office/officeart/2005/8/layout/hierarchy2"/>
    <dgm:cxn modelId="{74BB0698-FCEC-4FD8-A64A-ED00E4ADDDE6}" type="presParOf" srcId="{26838875-BCF2-4F1F-AECC-4E094789F8C7}" destId="{B6B524F5-3ED2-4EF0-B0A0-19295715727E}" srcOrd="1" destOrd="0" presId="urn:microsoft.com/office/officeart/2005/8/layout/hierarchy2"/>
    <dgm:cxn modelId="{4920AF83-3BD0-4BD3-AB11-EAAB168663AA}" type="presParOf" srcId="{4F2AC9DE-1AFB-416B-A1CA-E4A1DF9AC9E5}" destId="{6DC8F3D1-EEF7-45A2-9D4D-C5CF36795674}" srcOrd="2" destOrd="0" presId="urn:microsoft.com/office/officeart/2005/8/layout/hierarchy2"/>
    <dgm:cxn modelId="{017B8660-3286-4887-B5D5-99F1624AE4E9}" type="presParOf" srcId="{6DC8F3D1-EEF7-45A2-9D4D-C5CF36795674}" destId="{EE42E03F-B68E-46B9-A127-200350B6A451}" srcOrd="0" destOrd="0" presId="urn:microsoft.com/office/officeart/2005/8/layout/hierarchy2"/>
    <dgm:cxn modelId="{72F619D7-3B94-4796-86BD-F58B470C1ED6}" type="presParOf" srcId="{4F2AC9DE-1AFB-416B-A1CA-E4A1DF9AC9E5}" destId="{7D32A815-E89D-4D5B-947C-6C4BB0DD52A3}" srcOrd="3" destOrd="0" presId="urn:microsoft.com/office/officeart/2005/8/layout/hierarchy2"/>
    <dgm:cxn modelId="{5699BA09-4890-4364-8A73-D3619556FA39}" type="presParOf" srcId="{7D32A815-E89D-4D5B-947C-6C4BB0DD52A3}" destId="{D457B85D-037F-45A8-9DAA-551D79BF255D}" srcOrd="0" destOrd="0" presId="urn:microsoft.com/office/officeart/2005/8/layout/hierarchy2"/>
    <dgm:cxn modelId="{93DB2731-BCF8-451F-87DD-459C208A3570}" type="presParOf" srcId="{7D32A815-E89D-4D5B-947C-6C4BB0DD52A3}" destId="{8C6BDEB9-FBE1-4D4D-8C92-69030F315E7D}" srcOrd="1" destOrd="0" presId="urn:microsoft.com/office/officeart/2005/8/layout/hierarchy2"/>
    <dgm:cxn modelId="{7467A444-A832-476B-BADC-03A0C660D0F5}" type="presParOf" srcId="{079EC434-6BF0-4464-93F1-5B8036E0B558}" destId="{ED2E5DDF-F388-4907-A1CF-A0F5D9FC7AC1}" srcOrd="2" destOrd="0" presId="urn:microsoft.com/office/officeart/2005/8/layout/hierarchy2"/>
    <dgm:cxn modelId="{BD84B409-EB63-421E-8F5B-45A93DC052BF}" type="presParOf" srcId="{ED2E5DDF-F388-4907-A1CF-A0F5D9FC7AC1}" destId="{EE2677FA-D1E2-4A8A-A869-A6D7FF6EA8C1}" srcOrd="0" destOrd="0" presId="urn:microsoft.com/office/officeart/2005/8/layout/hierarchy2"/>
    <dgm:cxn modelId="{449E82C6-3BC3-4958-81D0-002484477868}" type="presParOf" srcId="{079EC434-6BF0-4464-93F1-5B8036E0B558}" destId="{043774C9-D91C-4306-B588-B22BFAB76EAD}" srcOrd="3" destOrd="0" presId="urn:microsoft.com/office/officeart/2005/8/layout/hierarchy2"/>
    <dgm:cxn modelId="{20F70D26-837D-4117-875A-A38987003CCD}" type="presParOf" srcId="{043774C9-D91C-4306-B588-B22BFAB76EAD}" destId="{BBD4E0A3-D84D-4DC3-9562-3849844B45F3}" srcOrd="0" destOrd="0" presId="urn:microsoft.com/office/officeart/2005/8/layout/hierarchy2"/>
    <dgm:cxn modelId="{4BDD1211-FC31-4C03-9776-1CDBBAD60778}" type="presParOf" srcId="{043774C9-D91C-4306-B588-B22BFAB76EAD}" destId="{89EA2EF0-180D-4C49-8AD2-933BC4A62FBE}" srcOrd="1" destOrd="0" presId="urn:microsoft.com/office/officeart/2005/8/layout/hierarchy2"/>
    <dgm:cxn modelId="{89EC3487-0497-4775-9AE8-5B5A668AC70B}" type="presParOf" srcId="{89EA2EF0-180D-4C49-8AD2-933BC4A62FBE}" destId="{42204FB5-17D2-4513-A581-68FB6711EBA4}" srcOrd="0" destOrd="0" presId="urn:microsoft.com/office/officeart/2005/8/layout/hierarchy2"/>
    <dgm:cxn modelId="{38B88E48-8C6F-442E-850A-EE38A5553A4D}" type="presParOf" srcId="{42204FB5-17D2-4513-A581-68FB6711EBA4}" destId="{3E17501A-D926-4BE6-B801-3D9FC2AE30F5}" srcOrd="0" destOrd="0" presId="urn:microsoft.com/office/officeart/2005/8/layout/hierarchy2"/>
    <dgm:cxn modelId="{717D8420-FA58-475E-A081-9DAD67C82733}" type="presParOf" srcId="{89EA2EF0-180D-4C49-8AD2-933BC4A62FBE}" destId="{7241CECA-FF4E-4020-89D8-2BCF857E9A7D}" srcOrd="1" destOrd="0" presId="urn:microsoft.com/office/officeart/2005/8/layout/hierarchy2"/>
    <dgm:cxn modelId="{C2375B6A-4B04-4AF3-8148-AB608D7E9C81}" type="presParOf" srcId="{7241CECA-FF4E-4020-89D8-2BCF857E9A7D}" destId="{DE8CE3D2-8218-4128-A688-5D1EFE2C96B9}" srcOrd="0" destOrd="0" presId="urn:microsoft.com/office/officeart/2005/8/layout/hierarchy2"/>
    <dgm:cxn modelId="{FF26FD0A-848A-43BF-90F7-472D6B913FCF}" type="presParOf" srcId="{7241CECA-FF4E-4020-89D8-2BCF857E9A7D}" destId="{EBDC12B1-9DC0-421A-853E-6887994B34B2}" srcOrd="1" destOrd="0" presId="urn:microsoft.com/office/officeart/2005/8/layout/hierarchy2"/>
    <dgm:cxn modelId="{686C68FD-5216-41D2-9DBB-648D3431C375}" type="presParOf" srcId="{89EA2EF0-180D-4C49-8AD2-933BC4A62FBE}" destId="{EDA46BBC-A28C-4319-83D6-6805327A251E}" srcOrd="2" destOrd="0" presId="urn:microsoft.com/office/officeart/2005/8/layout/hierarchy2"/>
    <dgm:cxn modelId="{B26E8F48-574B-44C7-A789-9C4B5603F9A8}" type="presParOf" srcId="{EDA46BBC-A28C-4319-83D6-6805327A251E}" destId="{6149CF62-565A-4C72-8F6A-FBF7DB2A6203}" srcOrd="0" destOrd="0" presId="urn:microsoft.com/office/officeart/2005/8/layout/hierarchy2"/>
    <dgm:cxn modelId="{7B99C924-61BF-4B44-9F41-98F1682A26BE}" type="presParOf" srcId="{89EA2EF0-180D-4C49-8AD2-933BC4A62FBE}" destId="{9D82F75E-F349-4910-85E3-89B7656BF180}" srcOrd="3" destOrd="0" presId="urn:microsoft.com/office/officeart/2005/8/layout/hierarchy2"/>
    <dgm:cxn modelId="{049EB010-69E8-42EA-8474-4F447E1EFB86}" type="presParOf" srcId="{9D82F75E-F349-4910-85E3-89B7656BF180}" destId="{55E3EFC5-1FD5-431C-9243-8A63A20838E0}" srcOrd="0" destOrd="0" presId="urn:microsoft.com/office/officeart/2005/8/layout/hierarchy2"/>
    <dgm:cxn modelId="{F99D61B7-B45C-4C76-9E37-894F5E0DC5F2}" type="presParOf" srcId="{9D82F75E-F349-4910-85E3-89B7656BF180}" destId="{E0FDA88F-0614-4369-81F8-F4651CA6FC2F}"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B42CBA-A4F5-4410-8EFD-83B7A6FBF1CA}">
      <dsp:nvSpPr>
        <dsp:cNvPr id="0" name=""/>
        <dsp:cNvSpPr/>
      </dsp:nvSpPr>
      <dsp:spPr>
        <a:xfrm>
          <a:off x="452497" y="643309"/>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Project Steering Committee</a:t>
          </a:r>
        </a:p>
      </dsp:txBody>
      <dsp:txXfrm>
        <a:off x="465587" y="656399"/>
        <a:ext cx="867681" cy="420750"/>
      </dsp:txXfrm>
    </dsp:sp>
    <dsp:sp modelId="{B4BD9F4B-EE1A-432C-B31D-E676C22742AC}">
      <dsp:nvSpPr>
        <dsp:cNvPr id="0" name=""/>
        <dsp:cNvSpPr/>
      </dsp:nvSpPr>
      <dsp:spPr>
        <a:xfrm rot="18770822">
          <a:off x="1262247" y="650832"/>
          <a:ext cx="525767" cy="46406"/>
        </a:xfrm>
        <a:custGeom>
          <a:avLst/>
          <a:gdLst/>
          <a:ahLst/>
          <a:cxnLst/>
          <a:rect l="0" t="0" r="0" b="0"/>
          <a:pathLst>
            <a:path>
              <a:moveTo>
                <a:pt x="0" y="23203"/>
              </a:moveTo>
              <a:lnTo>
                <a:pt x="525767" y="2320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11986" y="660891"/>
        <a:ext cx="26288" cy="26288"/>
      </dsp:txXfrm>
    </dsp:sp>
    <dsp:sp modelId="{BD3D1C33-8506-4B87-9608-197A6DA893CF}">
      <dsp:nvSpPr>
        <dsp:cNvPr id="0" name=""/>
        <dsp:cNvSpPr/>
      </dsp:nvSpPr>
      <dsp:spPr>
        <a:xfrm>
          <a:off x="1703903" y="257831"/>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Project Sponsor</a:t>
          </a:r>
        </a:p>
      </dsp:txBody>
      <dsp:txXfrm>
        <a:off x="1716993" y="270921"/>
        <a:ext cx="867681" cy="420750"/>
      </dsp:txXfrm>
    </dsp:sp>
    <dsp:sp modelId="{14E9B042-F4E4-49DA-ACE1-CD8C1DEF9CBD}">
      <dsp:nvSpPr>
        <dsp:cNvPr id="0" name=""/>
        <dsp:cNvSpPr/>
      </dsp:nvSpPr>
      <dsp:spPr>
        <a:xfrm>
          <a:off x="2597765" y="458094"/>
          <a:ext cx="357544" cy="46406"/>
        </a:xfrm>
        <a:custGeom>
          <a:avLst/>
          <a:gdLst/>
          <a:ahLst/>
          <a:cxnLst/>
          <a:rect l="0" t="0" r="0" b="0"/>
          <a:pathLst>
            <a:path>
              <a:moveTo>
                <a:pt x="0" y="23203"/>
              </a:moveTo>
              <a:lnTo>
                <a:pt x="357544" y="2320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767598" y="472358"/>
        <a:ext cx="17877" cy="17877"/>
      </dsp:txXfrm>
    </dsp:sp>
    <dsp:sp modelId="{5A2E0DD1-F4B9-41AC-B373-C9A5F90C1991}">
      <dsp:nvSpPr>
        <dsp:cNvPr id="0" name=""/>
        <dsp:cNvSpPr/>
      </dsp:nvSpPr>
      <dsp:spPr>
        <a:xfrm>
          <a:off x="2955309" y="257831"/>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Project Lead</a:t>
          </a:r>
        </a:p>
      </dsp:txBody>
      <dsp:txXfrm>
        <a:off x="2968399" y="270921"/>
        <a:ext cx="867681" cy="420750"/>
      </dsp:txXfrm>
    </dsp:sp>
    <dsp:sp modelId="{B2600B2E-B33B-45DA-8AAE-C9BF2D9B68A6}">
      <dsp:nvSpPr>
        <dsp:cNvPr id="0" name=""/>
        <dsp:cNvSpPr/>
      </dsp:nvSpPr>
      <dsp:spPr>
        <a:xfrm rot="19457599">
          <a:off x="3807785" y="329601"/>
          <a:ext cx="440317" cy="46406"/>
        </a:xfrm>
        <a:custGeom>
          <a:avLst/>
          <a:gdLst/>
          <a:ahLst/>
          <a:cxnLst/>
          <a:rect l="0" t="0" r="0" b="0"/>
          <a:pathLst>
            <a:path>
              <a:moveTo>
                <a:pt x="0" y="23203"/>
              </a:moveTo>
              <a:lnTo>
                <a:pt x="440317" y="2320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4016935" y="341796"/>
        <a:ext cx="22015" cy="22015"/>
      </dsp:txXfrm>
    </dsp:sp>
    <dsp:sp modelId="{0F39FC45-F4CF-42FD-8054-ECD2F934E2F6}">
      <dsp:nvSpPr>
        <dsp:cNvPr id="0" name=""/>
        <dsp:cNvSpPr/>
      </dsp:nvSpPr>
      <dsp:spPr>
        <a:xfrm>
          <a:off x="4206716" y="846"/>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Project Team Member 1</a:t>
          </a:r>
        </a:p>
      </dsp:txBody>
      <dsp:txXfrm>
        <a:off x="4219806" y="13936"/>
        <a:ext cx="867681" cy="420750"/>
      </dsp:txXfrm>
    </dsp:sp>
    <dsp:sp modelId="{6DC8F3D1-EEF7-45A2-9D4D-C5CF36795674}">
      <dsp:nvSpPr>
        <dsp:cNvPr id="0" name=""/>
        <dsp:cNvSpPr/>
      </dsp:nvSpPr>
      <dsp:spPr>
        <a:xfrm rot="2142401">
          <a:off x="3807785" y="586586"/>
          <a:ext cx="440317" cy="46406"/>
        </a:xfrm>
        <a:custGeom>
          <a:avLst/>
          <a:gdLst/>
          <a:ahLst/>
          <a:cxnLst/>
          <a:rect l="0" t="0" r="0" b="0"/>
          <a:pathLst>
            <a:path>
              <a:moveTo>
                <a:pt x="0" y="23203"/>
              </a:moveTo>
              <a:lnTo>
                <a:pt x="440317" y="2320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4016935" y="598781"/>
        <a:ext cx="22015" cy="22015"/>
      </dsp:txXfrm>
    </dsp:sp>
    <dsp:sp modelId="{D457B85D-037F-45A8-9DAA-551D79BF255D}">
      <dsp:nvSpPr>
        <dsp:cNvPr id="0" name=""/>
        <dsp:cNvSpPr/>
      </dsp:nvSpPr>
      <dsp:spPr>
        <a:xfrm>
          <a:off x="4206716" y="514816"/>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Project Team Member 2</a:t>
          </a:r>
        </a:p>
      </dsp:txBody>
      <dsp:txXfrm>
        <a:off x="4219806" y="527906"/>
        <a:ext cx="867681" cy="420750"/>
      </dsp:txXfrm>
    </dsp:sp>
    <dsp:sp modelId="{ED2E5DDF-F388-4907-A1CF-A0F5D9FC7AC1}">
      <dsp:nvSpPr>
        <dsp:cNvPr id="0" name=""/>
        <dsp:cNvSpPr/>
      </dsp:nvSpPr>
      <dsp:spPr>
        <a:xfrm rot="2829178">
          <a:off x="1262247" y="1036310"/>
          <a:ext cx="525767" cy="46406"/>
        </a:xfrm>
        <a:custGeom>
          <a:avLst/>
          <a:gdLst/>
          <a:ahLst/>
          <a:cxnLst/>
          <a:rect l="0" t="0" r="0" b="0"/>
          <a:pathLst>
            <a:path>
              <a:moveTo>
                <a:pt x="0" y="23203"/>
              </a:moveTo>
              <a:lnTo>
                <a:pt x="525767" y="2320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11986" y="1046369"/>
        <a:ext cx="26288" cy="26288"/>
      </dsp:txXfrm>
    </dsp:sp>
    <dsp:sp modelId="{BBD4E0A3-D84D-4DC3-9562-3849844B45F3}">
      <dsp:nvSpPr>
        <dsp:cNvPr id="0" name=""/>
        <dsp:cNvSpPr/>
      </dsp:nvSpPr>
      <dsp:spPr>
        <a:xfrm>
          <a:off x="1703903" y="1028787"/>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Project SMEs</a:t>
          </a:r>
        </a:p>
      </dsp:txBody>
      <dsp:txXfrm>
        <a:off x="1716993" y="1041877"/>
        <a:ext cx="867681" cy="420750"/>
      </dsp:txXfrm>
    </dsp:sp>
    <dsp:sp modelId="{42204FB5-17D2-4513-A581-68FB6711EBA4}">
      <dsp:nvSpPr>
        <dsp:cNvPr id="0" name=""/>
        <dsp:cNvSpPr/>
      </dsp:nvSpPr>
      <dsp:spPr>
        <a:xfrm rot="19457599">
          <a:off x="2556378" y="1100557"/>
          <a:ext cx="440317" cy="46406"/>
        </a:xfrm>
        <a:custGeom>
          <a:avLst/>
          <a:gdLst/>
          <a:ahLst/>
          <a:cxnLst/>
          <a:rect l="0" t="0" r="0" b="0"/>
          <a:pathLst>
            <a:path>
              <a:moveTo>
                <a:pt x="0" y="23203"/>
              </a:moveTo>
              <a:lnTo>
                <a:pt x="440317" y="2320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765529" y="1112752"/>
        <a:ext cx="22015" cy="22015"/>
      </dsp:txXfrm>
    </dsp:sp>
    <dsp:sp modelId="{DE8CE3D2-8218-4128-A688-5D1EFE2C96B9}">
      <dsp:nvSpPr>
        <dsp:cNvPr id="0" name=""/>
        <dsp:cNvSpPr/>
      </dsp:nvSpPr>
      <dsp:spPr>
        <a:xfrm>
          <a:off x="2955309" y="771802"/>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SME 1</a:t>
          </a:r>
        </a:p>
      </dsp:txBody>
      <dsp:txXfrm>
        <a:off x="2968399" y="784892"/>
        <a:ext cx="867681" cy="420750"/>
      </dsp:txXfrm>
    </dsp:sp>
    <dsp:sp modelId="{EDA46BBC-A28C-4319-83D6-6805327A251E}">
      <dsp:nvSpPr>
        <dsp:cNvPr id="0" name=""/>
        <dsp:cNvSpPr/>
      </dsp:nvSpPr>
      <dsp:spPr>
        <a:xfrm rot="2142401">
          <a:off x="2556378" y="1357542"/>
          <a:ext cx="440317" cy="46406"/>
        </a:xfrm>
        <a:custGeom>
          <a:avLst/>
          <a:gdLst/>
          <a:ahLst/>
          <a:cxnLst/>
          <a:rect l="0" t="0" r="0" b="0"/>
          <a:pathLst>
            <a:path>
              <a:moveTo>
                <a:pt x="0" y="23203"/>
              </a:moveTo>
              <a:lnTo>
                <a:pt x="440317" y="2320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765529" y="1369737"/>
        <a:ext cx="22015" cy="22015"/>
      </dsp:txXfrm>
    </dsp:sp>
    <dsp:sp modelId="{55E3EFC5-1FD5-431C-9243-8A63A20838E0}">
      <dsp:nvSpPr>
        <dsp:cNvPr id="0" name=""/>
        <dsp:cNvSpPr/>
      </dsp:nvSpPr>
      <dsp:spPr>
        <a:xfrm>
          <a:off x="2955309" y="1285772"/>
          <a:ext cx="893861" cy="44693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SME 2</a:t>
          </a:r>
        </a:p>
      </dsp:txBody>
      <dsp:txXfrm>
        <a:off x="2968399" y="1298862"/>
        <a:ext cx="867681" cy="4207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1dd04b6-279c-4608-bcae-c6f797ec6fda" xsi:nil="true"/>
    <lcf76f155ced4ddcb4097134ff3c332f xmlns="8e834e17-2d57-44e8-b92c-93935abe74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907CA-9803-41CE-8BA7-E6D1639954C9}">
  <ds:schemaRefs>
    <ds:schemaRef ds:uri="http://schemas.openxmlformats.org/officeDocument/2006/bibliography"/>
  </ds:schemaRefs>
</ds:datastoreItem>
</file>

<file path=customXml/itemProps2.xml><?xml version="1.0" encoding="utf-8"?>
<ds:datastoreItem xmlns:ds="http://schemas.openxmlformats.org/officeDocument/2006/customXml" ds:itemID="{D6088B4C-CD2E-4114-AF99-D8BACD4BD80E}">
  <ds:schemaRefs>
    <ds:schemaRef ds:uri="http://schemas.microsoft.com/office/2006/metadata/properties"/>
    <ds:schemaRef ds:uri="http://schemas.microsoft.com/office/infopath/2007/PartnerControls"/>
    <ds:schemaRef ds:uri="41b8be0b-f50d-4aa7-86f0-45b40eee9fc5"/>
    <ds:schemaRef ds:uri="37949414-87cc-4b5c-94ba-0066ba653d95"/>
  </ds:schemaRefs>
</ds:datastoreItem>
</file>

<file path=customXml/itemProps3.xml><?xml version="1.0" encoding="utf-8"?>
<ds:datastoreItem xmlns:ds="http://schemas.openxmlformats.org/officeDocument/2006/customXml" ds:itemID="{1EE3690A-15F5-4019-8FC8-EF47FCA11402}">
  <ds:schemaRefs>
    <ds:schemaRef ds:uri="http://schemas.microsoft.com/sharepoint/v3/contenttype/forms"/>
  </ds:schemaRefs>
</ds:datastoreItem>
</file>

<file path=customXml/itemProps4.xml><?xml version="1.0" encoding="utf-8"?>
<ds:datastoreItem xmlns:ds="http://schemas.openxmlformats.org/officeDocument/2006/customXml" ds:itemID="{B6408465-5DBB-4A84-B4AE-ACF20D5500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Tracey Johnson</cp:lastModifiedBy>
  <cp:revision>295</cp:revision>
  <dcterms:created xsi:type="dcterms:W3CDTF">2024-11-10T04:32:00Z</dcterms:created>
  <dcterms:modified xsi:type="dcterms:W3CDTF">2025-05-12T21:10:36Z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